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647A8" w14:textId="26A129C9"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WG2 Meeting #10</w:t>
      </w:r>
      <w:r w:rsidR="002112EB">
        <w:rPr>
          <w:rFonts w:ascii="Arial" w:eastAsia="Malgun Gothic" w:hAnsi="Arial"/>
          <w:sz w:val="24"/>
        </w:rPr>
        <w:t>5</w:t>
      </w:r>
      <w:r w:rsidRPr="005A5B86">
        <w:rPr>
          <w:rFonts w:ascii="Arial" w:eastAsia="Malgun Gothic" w:hAnsi="Arial"/>
          <w:i/>
          <w:sz w:val="28"/>
        </w:rPr>
        <w:tab/>
      </w:r>
      <w:r w:rsidR="00617E10" w:rsidRPr="00617E10">
        <w:rPr>
          <w:rFonts w:ascii="Arial" w:eastAsia="Malgun Gothic" w:hAnsi="Arial"/>
          <w:b/>
          <w:i/>
          <w:sz w:val="28"/>
        </w:rPr>
        <w:t>R2-1901373</w:t>
      </w:r>
    </w:p>
    <w:p w14:paraId="5487C548" w14:textId="4EAEC925" w:rsidR="00B32382" w:rsidRDefault="002112EB" w:rsidP="00B32382">
      <w:pPr>
        <w:spacing w:after="120"/>
        <w:outlineLvl w:val="0"/>
        <w:rPr>
          <w:rFonts w:ascii="Arial" w:eastAsia="Malgun Gothic" w:hAnsi="Arial"/>
          <w:sz w:val="24"/>
        </w:rPr>
      </w:pPr>
      <w:r w:rsidRPr="00167105">
        <w:rPr>
          <w:rFonts w:ascii="Arial" w:eastAsia="Malgun Gothic" w:hAnsi="Arial"/>
          <w:sz w:val="24"/>
        </w:rPr>
        <w:t>Athens, Greece, February 25 – March 1, 2019</w:t>
      </w:r>
    </w:p>
    <w:p w14:paraId="77A83F68" w14:textId="77777777" w:rsidR="00B32382" w:rsidRPr="005A5B86" w:rsidRDefault="00B32382" w:rsidP="00B32382">
      <w:pPr>
        <w:spacing w:after="120"/>
        <w:outlineLvl w:val="0"/>
        <w:rPr>
          <w:rFonts w:ascii="Arial" w:eastAsia="Malgun Gothic" w:hAnsi="Arial" w:cs="Arial"/>
          <w:b/>
          <w:lang w:eastAsia="ko-KR"/>
        </w:rPr>
      </w:pPr>
    </w:p>
    <w:p w14:paraId="0C957A56" w14:textId="77777777"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F95C7F" w:rsidRPr="00F95C7F">
        <w:rPr>
          <w:rFonts w:ascii="Arial" w:eastAsia="MS Mincho" w:hAnsi="Arial"/>
          <w:sz w:val="24"/>
        </w:rPr>
        <w:t>11.8.2</w:t>
      </w:r>
    </w:p>
    <w:p w14:paraId="5D82EAF7" w14:textId="77777777"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 xml:space="preserve">Source: </w:t>
      </w:r>
      <w:r w:rsidRPr="005A5B86">
        <w:rPr>
          <w:rFonts w:ascii="Arial" w:eastAsia="MS Mincho" w:hAnsi="Arial"/>
          <w:b/>
          <w:sz w:val="24"/>
        </w:rPr>
        <w:tab/>
      </w:r>
      <w:r w:rsidRPr="005A5B86">
        <w:rPr>
          <w:rFonts w:ascii="Arial" w:eastAsia="MS Mincho" w:hAnsi="Arial"/>
          <w:sz w:val="24"/>
        </w:rPr>
        <w:t>Q</w:t>
      </w:r>
      <w:r w:rsidRPr="005A5B86">
        <w:rPr>
          <w:rFonts w:ascii="Arial" w:eastAsia="MS Mincho" w:hAnsi="Arial"/>
          <w:sz w:val="24"/>
          <w:lang w:eastAsia="ja-JP"/>
        </w:rPr>
        <w:t>ualcomm</w:t>
      </w:r>
      <w:r w:rsidR="00A20A81">
        <w:rPr>
          <w:rFonts w:ascii="MS Mincho" w:eastAsia="MS Mincho" w:hAnsi="MS Mincho"/>
          <w:sz w:val="24"/>
          <w:lang w:eastAsia="ja-JP"/>
        </w:rPr>
        <w:t xml:space="preserve"> </w:t>
      </w:r>
      <w:r w:rsidRPr="005A5B86">
        <w:rPr>
          <w:rFonts w:ascii="Arial" w:eastAsia="MS Mincho" w:hAnsi="Arial"/>
          <w:sz w:val="24"/>
          <w:lang w:eastAsia="ja-JP"/>
        </w:rPr>
        <w:t>Incorporated</w:t>
      </w:r>
    </w:p>
    <w:p w14:paraId="027CE8A4" w14:textId="77777777" w:rsidR="00B32382" w:rsidRPr="005A5B86" w:rsidRDefault="00B32382" w:rsidP="000F41A1">
      <w:pPr>
        <w:tabs>
          <w:tab w:val="left" w:pos="1985"/>
        </w:tabs>
        <w:rPr>
          <w:rFonts w:ascii="Arial" w:eastAsia="MS Mincho" w:hAnsi="Arial"/>
          <w:sz w:val="24"/>
          <w:lang w:eastAsia="ja-JP"/>
        </w:rPr>
      </w:pPr>
      <w:r w:rsidRPr="005A5B86">
        <w:rPr>
          <w:rFonts w:ascii="Arial" w:eastAsia="MS Mincho" w:hAnsi="Arial"/>
          <w:b/>
          <w:sz w:val="24"/>
        </w:rPr>
        <w:t>Title:</w:t>
      </w:r>
      <w:r w:rsidRPr="005A5B86">
        <w:rPr>
          <w:rFonts w:ascii="Arial" w:eastAsia="MS Mincho" w:hAnsi="Arial"/>
          <w:sz w:val="24"/>
        </w:rPr>
        <w:t xml:space="preserve"> </w:t>
      </w:r>
      <w:r w:rsidRPr="005A5B86">
        <w:rPr>
          <w:rFonts w:ascii="Arial" w:eastAsia="MS Mincho" w:hAnsi="Arial"/>
          <w:sz w:val="24"/>
        </w:rPr>
        <w:tab/>
      </w:r>
      <w:r w:rsidR="00E51617">
        <w:rPr>
          <w:rFonts w:ascii="Arial" w:eastAsia="MS Mincho" w:hAnsi="Arial"/>
          <w:sz w:val="24"/>
        </w:rPr>
        <w:t>On Demand</w:t>
      </w:r>
      <w:r w:rsidR="002F705D">
        <w:rPr>
          <w:rFonts w:ascii="Arial" w:eastAsia="MS Mincho" w:hAnsi="Arial"/>
          <w:sz w:val="24"/>
        </w:rPr>
        <w:t xml:space="preserve"> Transmission</w:t>
      </w:r>
      <w:r w:rsidR="000920CF">
        <w:rPr>
          <w:rFonts w:ascii="Arial" w:eastAsia="MS Mincho" w:hAnsi="Arial"/>
          <w:sz w:val="24"/>
        </w:rPr>
        <w:t xml:space="preserve"> </w:t>
      </w:r>
      <w:r w:rsidR="00E51617">
        <w:rPr>
          <w:rFonts w:ascii="Arial" w:eastAsia="MS Mincho" w:hAnsi="Arial"/>
          <w:sz w:val="24"/>
        </w:rPr>
        <w:t>of PRS for NR</w:t>
      </w:r>
    </w:p>
    <w:p w14:paraId="0CF58611" w14:textId="77777777" w:rsidR="00B32382" w:rsidRPr="005A5B86" w:rsidRDefault="00B32382" w:rsidP="00B32382">
      <w:pPr>
        <w:tabs>
          <w:tab w:val="left" w:pos="1985"/>
        </w:tabs>
        <w:ind w:left="1980" w:hanging="1980"/>
        <w:jc w:val="both"/>
        <w:rPr>
          <w:rFonts w:ascii="Arial" w:eastAsia="MS Mincho" w:hAnsi="Arial"/>
          <w:sz w:val="24"/>
        </w:rPr>
      </w:pPr>
      <w:r w:rsidRPr="005A5B86">
        <w:rPr>
          <w:rFonts w:ascii="Arial" w:eastAsia="MS Mincho" w:hAnsi="Arial"/>
          <w:b/>
          <w:sz w:val="24"/>
        </w:rPr>
        <w:t>Document for:</w:t>
      </w:r>
      <w:r w:rsidRPr="005A5B86">
        <w:rPr>
          <w:rFonts w:ascii="Arial" w:eastAsia="MS Mincho" w:hAnsi="Arial"/>
          <w:sz w:val="24"/>
        </w:rPr>
        <w:tab/>
      </w:r>
      <w:bookmarkStart w:id="3" w:name="DocumentFor"/>
      <w:bookmarkEnd w:id="3"/>
      <w:r>
        <w:rPr>
          <w:rFonts w:ascii="Arial" w:eastAsia="MS Mincho" w:hAnsi="Arial"/>
          <w:sz w:val="24"/>
        </w:rPr>
        <w:t>Discussion and Decision</w:t>
      </w:r>
    </w:p>
    <w:p w14:paraId="4224ED48" w14:textId="77777777" w:rsidR="00B32382" w:rsidRDefault="00B32382" w:rsidP="00B32382">
      <w:pPr>
        <w:pBdr>
          <w:bottom w:val="single" w:sz="12" w:space="1" w:color="auto"/>
        </w:pBdr>
        <w:spacing w:after="120"/>
        <w:outlineLvl w:val="0"/>
        <w:rPr>
          <w:rFonts w:ascii="Arial" w:eastAsia="Malgun Gothic" w:hAnsi="Arial" w:cs="Arial"/>
          <w:b/>
          <w:noProof/>
          <w:lang w:eastAsia="ko-KR"/>
        </w:rPr>
      </w:pPr>
    </w:p>
    <w:p w14:paraId="1DAFA8FC" w14:textId="77777777" w:rsidR="00F95C7F" w:rsidRPr="005A5B86" w:rsidRDefault="00F95C7F" w:rsidP="00F95C7F">
      <w:pPr>
        <w:keepNext/>
        <w:keepLines/>
        <w:pBdr>
          <w:bottom w:val="single" w:sz="12" w:space="1" w:color="auto"/>
        </w:pBdr>
        <w:spacing w:after="0"/>
        <w:outlineLvl w:val="0"/>
        <w:rPr>
          <w:rFonts w:ascii="Arial" w:eastAsia="Malgun Gothic" w:hAnsi="Arial" w:cs="Arial"/>
          <w:b/>
          <w:noProof/>
          <w:lang w:eastAsia="ko-KR"/>
        </w:rPr>
      </w:pPr>
    </w:p>
    <w:p w14:paraId="76F27AD3" w14:textId="77777777" w:rsidR="00B32382" w:rsidRDefault="00B32382" w:rsidP="00F95C7F">
      <w:pPr>
        <w:keepNext/>
        <w:keepLines/>
        <w:spacing w:before="120"/>
        <w:ind w:left="1138" w:hanging="1138"/>
        <w:outlineLvl w:val="0"/>
        <w:rPr>
          <w:rFonts w:ascii="Arial" w:eastAsia="Malgun Gothic" w:hAnsi="Arial"/>
          <w:noProof/>
          <w:sz w:val="32"/>
          <w:lang w:eastAsia="ko-KR"/>
        </w:rPr>
      </w:pPr>
      <w:bookmarkStart w:id="4" w:name="_Ref349588338"/>
      <w:r w:rsidRPr="005A5B86">
        <w:rPr>
          <w:rFonts w:ascii="Arial" w:eastAsia="Malgun Gothic" w:hAnsi="Arial" w:hint="eastAsia"/>
          <w:noProof/>
          <w:sz w:val="32"/>
          <w:lang w:eastAsia="ko-KR"/>
        </w:rPr>
        <w:t xml:space="preserve">1. </w:t>
      </w:r>
      <w:r w:rsidRPr="005A5B86">
        <w:rPr>
          <w:rFonts w:ascii="Arial" w:eastAsia="Malgun Gothic" w:hAnsi="Arial"/>
          <w:noProof/>
          <w:sz w:val="32"/>
          <w:lang w:eastAsia="ko-KR"/>
        </w:rPr>
        <w:tab/>
        <w:t>Introduction</w:t>
      </w:r>
      <w:bookmarkEnd w:id="4"/>
    </w:p>
    <w:p w14:paraId="4F5EE218" w14:textId="77777777" w:rsidR="00564616" w:rsidRDefault="00E51617" w:rsidP="003F4887">
      <w:pPr>
        <w:rPr>
          <w:rFonts w:eastAsia="Malgun Gothic"/>
          <w:noProof/>
          <w:lang w:eastAsia="ko-KR"/>
        </w:rPr>
      </w:pPr>
      <w:r>
        <w:rPr>
          <w:rFonts w:eastAsia="Malgun Gothic"/>
          <w:noProof/>
          <w:lang w:eastAsia="ko-KR"/>
        </w:rPr>
        <w:t xml:space="preserve">In Release 15, SI messages can either be broadcast periodically as indicated by scheduling information in SIB1 or can be indicated in SIB1 as currently not being broadcast. In the latter case, a UE can request the broadcast of one or more SI messages using a random access procedure or an RRC </w:t>
      </w:r>
      <w:r w:rsidR="005B0D8D">
        <w:rPr>
          <w:rFonts w:eastAsia="Malgun Gothic"/>
          <w:noProof/>
          <w:lang w:eastAsia="ko-KR"/>
        </w:rPr>
        <w:t xml:space="preserve">CCCH </w:t>
      </w:r>
      <w:r>
        <w:rPr>
          <w:rFonts w:eastAsia="Malgun Gothic"/>
          <w:noProof/>
          <w:lang w:eastAsia="ko-KR"/>
        </w:rPr>
        <w:t xml:space="preserve">request when in </w:t>
      </w:r>
      <w:r w:rsidR="005B0D8D">
        <w:rPr>
          <w:rFonts w:eastAsia="Malgun Gothic"/>
          <w:noProof/>
          <w:lang w:eastAsia="ko-KR"/>
        </w:rPr>
        <w:t xml:space="preserve">idle </w:t>
      </w:r>
      <w:r>
        <w:rPr>
          <w:rFonts w:eastAsia="Malgun Gothic"/>
          <w:noProof/>
          <w:lang w:eastAsia="ko-KR"/>
        </w:rPr>
        <w:t xml:space="preserve">state. A similar capability could be supported for broadcast </w:t>
      </w:r>
      <w:r w:rsidR="00F74E2F">
        <w:rPr>
          <w:rFonts w:eastAsia="Malgun Gothic"/>
          <w:noProof/>
          <w:lang w:eastAsia="ko-KR"/>
        </w:rPr>
        <w:t xml:space="preserve">or transmission </w:t>
      </w:r>
      <w:r>
        <w:rPr>
          <w:rFonts w:eastAsia="Malgun Gothic"/>
          <w:noProof/>
          <w:lang w:eastAsia="ko-KR"/>
        </w:rPr>
        <w:t xml:space="preserve">of a DL Positioning Reference Signal (PRS) for NR assuming a DL PRS for NR is included in Release 16 (e.g. to support position methods like OTDOA and ECID). </w:t>
      </w:r>
      <w:r w:rsidR="006175E0">
        <w:rPr>
          <w:rFonts w:eastAsia="Malgun Gothic"/>
          <w:noProof/>
          <w:lang w:eastAsia="ko-KR"/>
        </w:rPr>
        <w:t>The capability c</w:t>
      </w:r>
      <w:r w:rsidR="00116C55">
        <w:rPr>
          <w:rFonts w:eastAsia="Malgun Gothic"/>
          <w:noProof/>
          <w:lang w:eastAsia="ko-KR"/>
        </w:rPr>
        <w:t xml:space="preserve">ould allow a UE </w:t>
      </w:r>
      <w:r w:rsidR="006175E0">
        <w:rPr>
          <w:rFonts w:eastAsia="Malgun Gothic"/>
          <w:noProof/>
          <w:lang w:eastAsia="ko-KR"/>
        </w:rPr>
        <w:t xml:space="preserve">or </w:t>
      </w:r>
      <w:r w:rsidR="00BE3B95">
        <w:rPr>
          <w:rFonts w:eastAsia="Malgun Gothic"/>
          <w:noProof/>
          <w:lang w:eastAsia="ko-KR"/>
        </w:rPr>
        <w:t>an</w:t>
      </w:r>
      <w:r w:rsidR="006175E0">
        <w:rPr>
          <w:rFonts w:eastAsia="Malgun Gothic"/>
          <w:noProof/>
          <w:lang w:eastAsia="ko-KR"/>
        </w:rPr>
        <w:t xml:space="preserve">other entity which is aware of </w:t>
      </w:r>
      <w:r w:rsidR="00BE3B95">
        <w:rPr>
          <w:rFonts w:eastAsia="Malgun Gothic"/>
          <w:noProof/>
          <w:lang w:eastAsia="ko-KR"/>
        </w:rPr>
        <w:t xml:space="preserve">UE positioning requirements (e.g. an LMF) </w:t>
      </w:r>
      <w:r w:rsidR="00116C55">
        <w:rPr>
          <w:rFonts w:eastAsia="Malgun Gothic"/>
          <w:noProof/>
          <w:lang w:eastAsia="ko-KR"/>
        </w:rPr>
        <w:t>to request an increase in resources assigned for DL PRS transmission (e.g. incr</w:t>
      </w:r>
      <w:r w:rsidR="006175E0">
        <w:rPr>
          <w:rFonts w:eastAsia="Malgun Gothic"/>
          <w:noProof/>
          <w:lang w:eastAsia="ko-KR"/>
        </w:rPr>
        <w:t>eased bandwidth, increased durati</w:t>
      </w:r>
      <w:r w:rsidR="00116C55">
        <w:rPr>
          <w:rFonts w:eastAsia="Malgun Gothic"/>
          <w:noProof/>
          <w:lang w:eastAsia="ko-KR"/>
        </w:rPr>
        <w:t>on of positioning occasions and</w:t>
      </w:r>
      <w:r w:rsidR="001672B8">
        <w:rPr>
          <w:rFonts w:eastAsia="Malgun Gothic"/>
          <w:noProof/>
          <w:lang w:eastAsia="ko-KR"/>
        </w:rPr>
        <w:t>/or</w:t>
      </w:r>
      <w:r w:rsidR="00116C55">
        <w:rPr>
          <w:rFonts w:eastAsia="Malgun Gothic"/>
          <w:noProof/>
          <w:lang w:eastAsia="ko-KR"/>
        </w:rPr>
        <w:t xml:space="preserve"> increased frequency of position</w:t>
      </w:r>
      <w:r w:rsidR="006175E0">
        <w:rPr>
          <w:rFonts w:eastAsia="Malgun Gothic"/>
          <w:noProof/>
          <w:lang w:eastAsia="ko-KR"/>
        </w:rPr>
        <w:t>ing</w:t>
      </w:r>
      <w:r w:rsidR="00116C55">
        <w:rPr>
          <w:rFonts w:eastAsia="Malgun Gothic"/>
          <w:noProof/>
          <w:lang w:eastAsia="ko-KR"/>
        </w:rPr>
        <w:t xml:space="preserve"> occasions) and possibly to indicate when </w:t>
      </w:r>
      <w:r w:rsidR="00BE3B95">
        <w:rPr>
          <w:rFonts w:eastAsia="Malgun Gothic"/>
          <w:noProof/>
          <w:lang w:eastAsia="ko-KR"/>
        </w:rPr>
        <w:t xml:space="preserve">increased </w:t>
      </w:r>
      <w:r w:rsidR="00116C55">
        <w:rPr>
          <w:rFonts w:eastAsia="Malgun Gothic"/>
          <w:noProof/>
          <w:lang w:eastAsia="ko-KR"/>
        </w:rPr>
        <w:t xml:space="preserve">DL PRS </w:t>
      </w:r>
      <w:r w:rsidR="00BE3B95">
        <w:rPr>
          <w:rFonts w:eastAsia="Malgun Gothic"/>
          <w:noProof/>
          <w:lang w:eastAsia="ko-KR"/>
        </w:rPr>
        <w:t xml:space="preserve">transmission </w:t>
      </w:r>
      <w:r w:rsidR="00116C55">
        <w:rPr>
          <w:rFonts w:eastAsia="Malgun Gothic"/>
          <w:noProof/>
          <w:lang w:eastAsia="ko-KR"/>
        </w:rPr>
        <w:t xml:space="preserve">is no longer needed. </w:t>
      </w:r>
      <w:r w:rsidR="00564616">
        <w:rPr>
          <w:rFonts w:eastAsia="Malgun Gothic"/>
          <w:noProof/>
          <w:lang w:eastAsia="ko-KR"/>
        </w:rPr>
        <w:t xml:space="preserve">The benefits of this can include reduced network bandwidth usage for DL PRS when no UEs need to acquire and measure PRS </w:t>
      </w:r>
      <w:r w:rsidR="00BE3B95">
        <w:rPr>
          <w:rFonts w:eastAsia="Malgun Gothic"/>
          <w:noProof/>
          <w:lang w:eastAsia="ko-KR"/>
        </w:rPr>
        <w:t>in a particul</w:t>
      </w:r>
      <w:r w:rsidR="00116C55">
        <w:rPr>
          <w:rFonts w:eastAsia="Malgun Gothic"/>
          <w:noProof/>
          <w:lang w:eastAsia="ko-KR"/>
        </w:rPr>
        <w:t xml:space="preserve">ar cell or group of cells </w:t>
      </w:r>
      <w:r w:rsidR="00564616">
        <w:rPr>
          <w:rFonts w:eastAsia="Malgun Gothic"/>
          <w:noProof/>
          <w:lang w:eastAsia="ko-KR"/>
        </w:rPr>
        <w:t>an</w:t>
      </w:r>
      <w:r w:rsidR="00116C55">
        <w:rPr>
          <w:rFonts w:eastAsia="Malgun Gothic"/>
          <w:noProof/>
          <w:lang w:eastAsia="ko-KR"/>
        </w:rPr>
        <w:t>d impro</w:t>
      </w:r>
      <w:r w:rsidR="00564616">
        <w:rPr>
          <w:rFonts w:eastAsia="Malgun Gothic"/>
          <w:noProof/>
          <w:lang w:eastAsia="ko-KR"/>
        </w:rPr>
        <w:t>ved positioning accuracy and/or latency when one or more UEs need to acqui</w:t>
      </w:r>
      <w:r w:rsidR="00CB3BFF">
        <w:rPr>
          <w:rFonts w:eastAsia="Malgun Gothic"/>
          <w:noProof/>
          <w:lang w:eastAsia="ko-KR"/>
        </w:rPr>
        <w:t>r</w:t>
      </w:r>
      <w:r w:rsidR="00564616">
        <w:rPr>
          <w:rFonts w:eastAsia="Malgun Gothic"/>
          <w:noProof/>
          <w:lang w:eastAsia="ko-KR"/>
        </w:rPr>
        <w:t xml:space="preserve">e and measure PRS to obtain location measurements. </w:t>
      </w:r>
    </w:p>
    <w:p w14:paraId="06148CDD" w14:textId="77777777" w:rsidR="00934579" w:rsidRDefault="00934579" w:rsidP="00FE2C1A">
      <w:pPr>
        <w:pStyle w:val="NO"/>
        <w:rPr>
          <w:rFonts w:eastAsia="Malgun Gothic"/>
          <w:noProof/>
          <w:lang w:eastAsia="ko-KR"/>
        </w:rPr>
      </w:pPr>
      <w:r>
        <w:rPr>
          <w:rFonts w:eastAsia="Malgun Gothic"/>
          <w:noProof/>
          <w:lang w:eastAsia="ko-KR"/>
        </w:rPr>
        <w:t>NOTE:</w:t>
      </w:r>
      <w:r>
        <w:rPr>
          <w:rFonts w:eastAsia="Malgun Gothic"/>
          <w:noProof/>
          <w:lang w:eastAsia="ko-KR"/>
        </w:rPr>
        <w:tab/>
        <w:t xml:space="preserve">The term PRS </w:t>
      </w:r>
      <w:r w:rsidRPr="00284FD4">
        <w:t>"</w:t>
      </w:r>
      <w:r>
        <w:rPr>
          <w:rFonts w:eastAsia="Malgun Gothic"/>
          <w:noProof/>
          <w:lang w:eastAsia="ko-KR"/>
        </w:rPr>
        <w:t>transmission</w:t>
      </w:r>
      <w:r w:rsidRPr="00284FD4">
        <w:t>"</w:t>
      </w:r>
      <w:r w:rsidR="00F74E2F">
        <w:rPr>
          <w:rFonts w:eastAsia="Malgun Gothic"/>
          <w:noProof/>
          <w:lang w:eastAsia="ko-KR"/>
        </w:rPr>
        <w:t xml:space="preserve"> is used here and includes PRS broadcast to all UEs as well as PRS multicast to selected UEs (e.g. UEs with a subscription to receive PRS).</w:t>
      </w:r>
    </w:p>
    <w:p w14:paraId="5D6C9B1A" w14:textId="77777777" w:rsidR="0099137E" w:rsidRDefault="0099137E" w:rsidP="00FE2C1A">
      <w:pPr>
        <w:pStyle w:val="NO"/>
        <w:rPr>
          <w:rFonts w:eastAsia="Malgun Gothic"/>
          <w:noProof/>
          <w:lang w:eastAsia="ko-KR"/>
        </w:rPr>
      </w:pPr>
    </w:p>
    <w:p w14:paraId="2A8723B7" w14:textId="77777777" w:rsidR="00BE3B95" w:rsidRDefault="00BE3B95" w:rsidP="00FE2C1A">
      <w:pPr>
        <w:pStyle w:val="NO"/>
        <w:ind w:left="1704" w:hanging="1420"/>
        <w:rPr>
          <w:rFonts w:eastAsia="Malgun Gothic"/>
          <w:noProof/>
          <w:lang w:eastAsia="ko-KR"/>
        </w:rPr>
      </w:pPr>
      <w:r w:rsidRPr="00FE2C1A">
        <w:rPr>
          <w:rFonts w:eastAsia="Malgun Gothic"/>
          <w:b/>
          <w:noProof/>
          <w:lang w:eastAsia="ko-KR"/>
        </w:rPr>
        <w:t>Observation 1:</w:t>
      </w:r>
      <w:r w:rsidRPr="00BE3B95">
        <w:rPr>
          <w:rFonts w:eastAsia="Malgun Gothic"/>
          <w:noProof/>
          <w:lang w:eastAsia="ko-KR"/>
        </w:rPr>
        <w:tab/>
        <w:t xml:space="preserve">Support for on demand </w:t>
      </w:r>
      <w:r w:rsidR="002F705D">
        <w:rPr>
          <w:rFonts w:eastAsia="Malgun Gothic"/>
          <w:noProof/>
          <w:lang w:eastAsia="ko-KR"/>
        </w:rPr>
        <w:t>transmission</w:t>
      </w:r>
      <w:r w:rsidRPr="00BE3B95">
        <w:rPr>
          <w:rFonts w:eastAsia="Malgun Gothic"/>
          <w:noProof/>
          <w:lang w:eastAsia="ko-KR"/>
        </w:rPr>
        <w:t xml:space="preserve"> of DL PRS for NR could enable reduced network bandwidth usage for DL PRS when no UEs need to acquire and measure PRS and improved positioning accuracy and/or latency when one or more UEs need to acquite and measure PRS.</w:t>
      </w:r>
    </w:p>
    <w:p w14:paraId="1D71F335" w14:textId="77777777" w:rsidR="0099137E" w:rsidRPr="00BE3B95" w:rsidRDefault="0099137E" w:rsidP="00FE2C1A">
      <w:pPr>
        <w:pStyle w:val="NO"/>
        <w:ind w:left="1704" w:hanging="1420"/>
        <w:rPr>
          <w:rFonts w:eastAsia="Malgun Gothic"/>
          <w:noProof/>
          <w:lang w:eastAsia="ko-KR"/>
        </w:rPr>
      </w:pPr>
    </w:p>
    <w:p w14:paraId="378BF5EC" w14:textId="77777777" w:rsidR="00AF77F3" w:rsidRDefault="00824E11" w:rsidP="00AF77F3">
      <w:pPr>
        <w:rPr>
          <w:rFonts w:eastAsia="Malgun Gothic"/>
          <w:noProof/>
          <w:lang w:eastAsia="ko-KR"/>
        </w:rPr>
      </w:pPr>
      <w:r>
        <w:rPr>
          <w:rFonts w:eastAsia="Malgun Gothic"/>
          <w:noProof/>
          <w:lang w:eastAsia="ko-KR"/>
        </w:rPr>
        <w:t>Increased DL PRS transmission could be simplified by being restricted to only certain PRS configurations</w:t>
      </w:r>
      <w:r w:rsidR="007D4C92">
        <w:rPr>
          <w:rFonts w:eastAsia="Malgun Gothic"/>
          <w:noProof/>
          <w:lang w:eastAsia="ko-KR"/>
        </w:rPr>
        <w:t xml:space="preserve"> which might be configured </w:t>
      </w:r>
      <w:r w:rsidR="00AF77F3">
        <w:rPr>
          <w:rFonts w:eastAsia="Malgun Gothic"/>
          <w:noProof/>
          <w:lang w:eastAsia="ko-KR"/>
        </w:rPr>
        <w:t>in gNBs and/</w:t>
      </w:r>
      <w:r w:rsidR="007D4C92">
        <w:rPr>
          <w:rFonts w:eastAsia="Malgun Gothic"/>
          <w:noProof/>
          <w:lang w:eastAsia="ko-KR"/>
        </w:rPr>
        <w:t>or an LMF using O&amp;M. For example, there might be one set of PRS configurati</w:t>
      </w:r>
      <w:r w:rsidR="00AF77F3">
        <w:rPr>
          <w:rFonts w:eastAsia="Malgun Gothic"/>
          <w:noProof/>
          <w:lang w:eastAsia="ko-KR"/>
        </w:rPr>
        <w:t xml:space="preserve">on parameters corresponding to </w:t>
      </w:r>
      <w:r w:rsidR="00AF77F3" w:rsidRPr="00284FD4">
        <w:t>"</w:t>
      </w:r>
      <w:r w:rsidR="00AF77F3">
        <w:rPr>
          <w:rFonts w:eastAsia="Malgun Gothic"/>
          <w:noProof/>
          <w:lang w:eastAsia="ko-KR"/>
        </w:rPr>
        <w:t>normal</w:t>
      </w:r>
      <w:r w:rsidR="00AF77F3" w:rsidRPr="00284FD4">
        <w:t>"</w:t>
      </w:r>
      <w:r w:rsidR="007D4C92">
        <w:rPr>
          <w:rFonts w:eastAsia="Malgun Gothic"/>
          <w:noProof/>
          <w:lang w:eastAsia="ko-KR"/>
        </w:rPr>
        <w:t xml:space="preserve"> PRS </w:t>
      </w:r>
      <w:r w:rsidR="002F705D">
        <w:rPr>
          <w:rFonts w:eastAsia="Malgun Gothic"/>
          <w:noProof/>
          <w:lang w:eastAsia="ko-KR"/>
        </w:rPr>
        <w:t>transmission</w:t>
      </w:r>
      <w:r w:rsidR="007D4C92">
        <w:rPr>
          <w:rFonts w:eastAsia="Malgun Gothic"/>
          <w:noProof/>
          <w:lang w:eastAsia="ko-KR"/>
        </w:rPr>
        <w:t xml:space="preserve"> in the absence of any request for increased PRS </w:t>
      </w:r>
      <w:r w:rsidR="002F705D">
        <w:rPr>
          <w:rFonts w:eastAsia="Malgun Gothic"/>
          <w:noProof/>
          <w:lang w:eastAsia="ko-KR"/>
        </w:rPr>
        <w:t>transmission</w:t>
      </w:r>
      <w:r w:rsidR="00AF77F3">
        <w:rPr>
          <w:rFonts w:eastAsia="Malgun Gothic"/>
          <w:noProof/>
          <w:lang w:eastAsia="ko-KR"/>
        </w:rPr>
        <w:t xml:space="preserve">. In some networks, the </w:t>
      </w:r>
      <w:r w:rsidR="00AF77F3" w:rsidRPr="00284FD4">
        <w:t>"</w:t>
      </w:r>
      <w:r w:rsidR="00AF77F3">
        <w:rPr>
          <w:rFonts w:eastAsia="Malgun Gothic"/>
          <w:noProof/>
          <w:lang w:eastAsia="ko-KR"/>
        </w:rPr>
        <w:t>normal</w:t>
      </w:r>
      <w:r w:rsidR="00AF77F3" w:rsidRPr="00284FD4">
        <w:t>"</w:t>
      </w:r>
      <w:r w:rsidR="007D4C92">
        <w:rPr>
          <w:rFonts w:eastAsia="Malgun Gothic"/>
          <w:noProof/>
          <w:lang w:eastAsia="ko-KR"/>
        </w:rPr>
        <w:t xml:space="preserve"> PRS </w:t>
      </w:r>
      <w:r w:rsidR="002F705D">
        <w:rPr>
          <w:rFonts w:eastAsia="Malgun Gothic"/>
          <w:noProof/>
          <w:lang w:eastAsia="ko-KR"/>
        </w:rPr>
        <w:t>transmission</w:t>
      </w:r>
      <w:r w:rsidR="00CB3BFF">
        <w:rPr>
          <w:rFonts w:eastAsia="Malgun Gothic"/>
          <w:noProof/>
          <w:lang w:eastAsia="ko-KR"/>
        </w:rPr>
        <w:t xml:space="preserve"> m</w:t>
      </w:r>
      <w:r w:rsidR="007D4C92">
        <w:rPr>
          <w:rFonts w:eastAsia="Malgun Gothic"/>
          <w:noProof/>
          <w:lang w:eastAsia="ko-KR"/>
        </w:rPr>
        <w:t xml:space="preserve">ight equate to no PRS </w:t>
      </w:r>
      <w:r w:rsidR="002F705D">
        <w:rPr>
          <w:rFonts w:eastAsia="Malgun Gothic"/>
          <w:noProof/>
          <w:lang w:eastAsia="ko-KR"/>
        </w:rPr>
        <w:t>transmission</w:t>
      </w:r>
      <w:r w:rsidR="007D4C92">
        <w:rPr>
          <w:rFonts w:eastAsia="Malgun Gothic"/>
          <w:noProof/>
          <w:lang w:eastAsia="ko-KR"/>
        </w:rPr>
        <w:t xml:space="preserve"> at all (to minimize resource usage). There could then be on</w:t>
      </w:r>
      <w:r w:rsidR="00CB3BFF">
        <w:rPr>
          <w:rFonts w:eastAsia="Malgun Gothic"/>
          <w:noProof/>
          <w:lang w:eastAsia="ko-KR"/>
        </w:rPr>
        <w:t>e</w:t>
      </w:r>
      <w:r w:rsidR="007D4C92">
        <w:rPr>
          <w:rFonts w:eastAsia="Malgun Gothic"/>
          <w:noProof/>
          <w:lang w:eastAsia="ko-KR"/>
        </w:rPr>
        <w:t xml:space="preserve"> or more levels of increased PRS </w:t>
      </w:r>
      <w:r w:rsidR="002F705D">
        <w:rPr>
          <w:rFonts w:eastAsia="Malgun Gothic"/>
          <w:noProof/>
          <w:lang w:eastAsia="ko-KR"/>
        </w:rPr>
        <w:t>transmission</w:t>
      </w:r>
      <w:r w:rsidR="007D4C92">
        <w:rPr>
          <w:rFonts w:eastAsia="Malgun Gothic"/>
          <w:noProof/>
          <w:lang w:eastAsia="ko-KR"/>
        </w:rPr>
        <w:t xml:space="preserve"> each associated with a </w:t>
      </w:r>
      <w:r w:rsidR="004B1029">
        <w:rPr>
          <w:rFonts w:eastAsia="Malgun Gothic"/>
          <w:noProof/>
          <w:lang w:eastAsia="ko-KR"/>
        </w:rPr>
        <w:t xml:space="preserve">different set of </w:t>
      </w:r>
      <w:r w:rsidR="007D4C92">
        <w:rPr>
          <w:rFonts w:eastAsia="Malgun Gothic"/>
          <w:noProof/>
          <w:lang w:eastAsia="ko-KR"/>
        </w:rPr>
        <w:t xml:space="preserve">PRS configuration </w:t>
      </w:r>
      <w:r w:rsidR="004B1029">
        <w:rPr>
          <w:rFonts w:eastAsia="Malgun Gothic"/>
          <w:noProof/>
          <w:lang w:eastAsia="ko-KR"/>
        </w:rPr>
        <w:t xml:space="preserve">parameters such as parameters defining PRS </w:t>
      </w:r>
      <w:r w:rsidR="007D4C92">
        <w:rPr>
          <w:rFonts w:eastAsia="Malgun Gothic"/>
          <w:noProof/>
          <w:lang w:eastAsia="ko-KR"/>
        </w:rPr>
        <w:t xml:space="preserve">bandwidth, </w:t>
      </w:r>
      <w:r w:rsidR="00A837DB">
        <w:rPr>
          <w:rFonts w:eastAsia="Malgun Gothic"/>
          <w:noProof/>
          <w:lang w:eastAsia="ko-KR"/>
        </w:rPr>
        <w:t xml:space="preserve">PRS frequencies, </w:t>
      </w:r>
      <w:r w:rsidR="007D4C92">
        <w:rPr>
          <w:rFonts w:eastAsia="Malgun Gothic"/>
          <w:noProof/>
          <w:lang w:eastAsia="ko-KR"/>
        </w:rPr>
        <w:t xml:space="preserve">duration of PRS positioning occasions and </w:t>
      </w:r>
      <w:r w:rsidR="00CB3BFF">
        <w:rPr>
          <w:rFonts w:eastAsia="Malgun Gothic"/>
          <w:noProof/>
          <w:lang w:eastAsia="ko-KR"/>
        </w:rPr>
        <w:t xml:space="preserve">periodicity </w:t>
      </w:r>
      <w:r w:rsidR="004B1029">
        <w:rPr>
          <w:rFonts w:eastAsia="Malgun Gothic"/>
          <w:noProof/>
          <w:lang w:eastAsia="ko-KR"/>
        </w:rPr>
        <w:t>of PRS positioning occasions</w:t>
      </w:r>
      <w:r w:rsidR="007D4C92">
        <w:rPr>
          <w:rFonts w:eastAsia="Malgun Gothic"/>
          <w:noProof/>
          <w:lang w:eastAsia="ko-KR"/>
        </w:rPr>
        <w:t xml:space="preserve">. The restriction of increased PRS </w:t>
      </w:r>
      <w:r w:rsidR="002F705D">
        <w:rPr>
          <w:rFonts w:eastAsia="Malgun Gothic"/>
          <w:noProof/>
          <w:lang w:eastAsia="ko-KR"/>
        </w:rPr>
        <w:t>transmission</w:t>
      </w:r>
      <w:r w:rsidR="007D4C92">
        <w:rPr>
          <w:rFonts w:eastAsia="Malgun Gothic"/>
          <w:noProof/>
          <w:lang w:eastAsia="ko-KR"/>
        </w:rPr>
        <w:t xml:space="preserve"> to only certain </w:t>
      </w:r>
      <w:r w:rsidR="00CB3BFF">
        <w:rPr>
          <w:rFonts w:eastAsia="Malgun Gothic"/>
          <w:noProof/>
          <w:lang w:eastAsia="ko-KR"/>
        </w:rPr>
        <w:t>s</w:t>
      </w:r>
      <w:r w:rsidR="004B1029">
        <w:rPr>
          <w:rFonts w:eastAsia="Malgun Gothic"/>
          <w:noProof/>
          <w:lang w:eastAsia="ko-KR"/>
        </w:rPr>
        <w:t xml:space="preserve">ets of </w:t>
      </w:r>
      <w:r w:rsidR="007D4C92">
        <w:rPr>
          <w:rFonts w:eastAsia="Malgun Gothic"/>
          <w:noProof/>
          <w:lang w:eastAsia="ko-KR"/>
        </w:rPr>
        <w:t>PRS conf</w:t>
      </w:r>
      <w:r w:rsidR="004B1029">
        <w:rPr>
          <w:rFonts w:eastAsia="Malgun Gothic"/>
          <w:noProof/>
          <w:lang w:eastAsia="ko-KR"/>
        </w:rPr>
        <w:t>igration parameters</w:t>
      </w:r>
      <w:r w:rsidR="007D4C92">
        <w:rPr>
          <w:rFonts w:eastAsia="Malgun Gothic"/>
          <w:noProof/>
          <w:lang w:eastAsia="ko-KR"/>
        </w:rPr>
        <w:t xml:space="preserve"> could simplify the control and </w:t>
      </w:r>
      <w:r w:rsidR="004B1029">
        <w:rPr>
          <w:rFonts w:eastAsia="Malgun Gothic"/>
          <w:noProof/>
          <w:lang w:eastAsia="ko-KR"/>
        </w:rPr>
        <w:t>transmission of incr</w:t>
      </w:r>
      <w:r w:rsidR="007D4C92">
        <w:rPr>
          <w:rFonts w:eastAsia="Malgun Gothic"/>
          <w:noProof/>
          <w:lang w:eastAsia="ko-KR"/>
        </w:rPr>
        <w:t xml:space="preserve">eased PRS. For example, in the simplest case, PRS </w:t>
      </w:r>
      <w:r w:rsidR="002F705D">
        <w:rPr>
          <w:rFonts w:eastAsia="Malgun Gothic"/>
          <w:noProof/>
          <w:lang w:eastAsia="ko-KR"/>
        </w:rPr>
        <w:t>transmission</w:t>
      </w:r>
      <w:r w:rsidR="007D4C92">
        <w:rPr>
          <w:rFonts w:eastAsia="Malgun Gothic"/>
          <w:noProof/>
          <w:lang w:eastAsia="ko-KR"/>
        </w:rPr>
        <w:t xml:space="preserve"> might just be turned on</w:t>
      </w:r>
      <w:r w:rsidR="004B1029">
        <w:rPr>
          <w:rFonts w:eastAsia="Malgun Gothic"/>
          <w:noProof/>
          <w:lang w:eastAsia="ko-KR"/>
        </w:rPr>
        <w:t xml:space="preserve"> when needed</w:t>
      </w:r>
      <w:r w:rsidR="007D4C92">
        <w:rPr>
          <w:rFonts w:eastAsia="Malgun Gothic"/>
          <w:noProof/>
          <w:lang w:eastAsia="ko-KR"/>
        </w:rPr>
        <w:t xml:space="preserve">, </w:t>
      </w:r>
      <w:r w:rsidR="00CB3BFF">
        <w:rPr>
          <w:rFonts w:eastAsia="Malgun Gothic"/>
          <w:noProof/>
          <w:lang w:eastAsia="ko-KR"/>
        </w:rPr>
        <w:t>acco</w:t>
      </w:r>
      <w:r w:rsidR="004B1029">
        <w:rPr>
          <w:rFonts w:eastAsia="Malgun Gothic"/>
          <w:noProof/>
          <w:lang w:eastAsia="ko-KR"/>
        </w:rPr>
        <w:t>r</w:t>
      </w:r>
      <w:r w:rsidR="00CB3BFF">
        <w:rPr>
          <w:rFonts w:eastAsia="Malgun Gothic"/>
          <w:noProof/>
          <w:lang w:eastAsia="ko-KR"/>
        </w:rPr>
        <w:t>di</w:t>
      </w:r>
      <w:r w:rsidR="004B1029">
        <w:rPr>
          <w:rFonts w:eastAsia="Malgun Gothic"/>
          <w:noProof/>
          <w:lang w:eastAsia="ko-KR"/>
        </w:rPr>
        <w:t xml:space="preserve">ng to </w:t>
      </w:r>
      <w:r w:rsidR="00CB3BFF">
        <w:rPr>
          <w:rFonts w:eastAsia="Malgun Gothic"/>
          <w:noProof/>
          <w:lang w:eastAsia="ko-KR"/>
        </w:rPr>
        <w:t>a</w:t>
      </w:r>
      <w:r w:rsidR="007D4C92">
        <w:rPr>
          <w:rFonts w:eastAsia="Malgun Gothic"/>
          <w:noProof/>
          <w:lang w:eastAsia="ko-KR"/>
        </w:rPr>
        <w:t xml:space="preserve"> default </w:t>
      </w:r>
      <w:r w:rsidR="004B1029">
        <w:rPr>
          <w:rFonts w:eastAsia="Malgun Gothic"/>
          <w:noProof/>
          <w:lang w:eastAsia="ko-KR"/>
        </w:rPr>
        <w:t xml:space="preserve">set of </w:t>
      </w:r>
      <w:r w:rsidR="00CB3BFF">
        <w:rPr>
          <w:rFonts w:eastAsia="Malgun Gothic"/>
          <w:noProof/>
          <w:lang w:eastAsia="ko-KR"/>
        </w:rPr>
        <w:t>PRS configura</w:t>
      </w:r>
      <w:r w:rsidR="007D4C92">
        <w:rPr>
          <w:rFonts w:eastAsia="Malgun Gothic"/>
          <w:noProof/>
          <w:lang w:eastAsia="ko-KR"/>
        </w:rPr>
        <w:t>tion</w:t>
      </w:r>
      <w:r w:rsidR="004B1029">
        <w:rPr>
          <w:rFonts w:eastAsia="Malgun Gothic"/>
          <w:noProof/>
          <w:lang w:eastAsia="ko-KR"/>
        </w:rPr>
        <w:t xml:space="preserve"> parameters</w:t>
      </w:r>
      <w:r w:rsidR="007D4C92">
        <w:rPr>
          <w:rFonts w:eastAsia="Malgun Gothic"/>
          <w:noProof/>
          <w:lang w:eastAsia="ko-KR"/>
        </w:rPr>
        <w:t>, and turned off when not needed.</w:t>
      </w:r>
    </w:p>
    <w:p w14:paraId="0F662505" w14:textId="77777777" w:rsidR="000D3CA6" w:rsidRDefault="000D3CA6" w:rsidP="0099137E">
      <w:pPr>
        <w:pStyle w:val="NO"/>
        <w:rPr>
          <w:rFonts w:eastAsia="Malgun Gothic"/>
          <w:noProof/>
          <w:lang w:eastAsia="ko-KR"/>
        </w:rPr>
      </w:pPr>
    </w:p>
    <w:p w14:paraId="5CA6F2D4" w14:textId="77777777" w:rsidR="004B1029" w:rsidRPr="00AF77F3" w:rsidRDefault="004B1029" w:rsidP="0099137E">
      <w:pPr>
        <w:pStyle w:val="NO"/>
        <w:ind w:left="1704" w:hanging="1420"/>
        <w:rPr>
          <w:rFonts w:eastAsia="Malgun Gothic"/>
        </w:rPr>
      </w:pPr>
      <w:r w:rsidRPr="00AF77F3">
        <w:rPr>
          <w:rFonts w:eastAsia="Malgun Gothic"/>
          <w:b/>
        </w:rPr>
        <w:t>Observation 2:</w:t>
      </w:r>
      <w:r w:rsidR="00AF77F3">
        <w:rPr>
          <w:rFonts w:eastAsia="Malgun Gothic"/>
        </w:rPr>
        <w:tab/>
      </w:r>
      <w:r w:rsidRPr="00AF77F3">
        <w:rPr>
          <w:rFonts w:eastAsia="Malgun Gothic"/>
        </w:rPr>
        <w:t xml:space="preserve">Increased PRS </w:t>
      </w:r>
      <w:r w:rsidR="002F705D" w:rsidRPr="00AF77F3">
        <w:rPr>
          <w:rFonts w:eastAsia="Malgun Gothic"/>
        </w:rPr>
        <w:t>transmission</w:t>
      </w:r>
      <w:r w:rsidRPr="00AF77F3">
        <w:rPr>
          <w:rFonts w:eastAsia="Malgun Gothic"/>
        </w:rPr>
        <w:t xml:space="preserve"> </w:t>
      </w:r>
      <w:r w:rsidR="00A837DB" w:rsidRPr="00AF77F3">
        <w:rPr>
          <w:rFonts w:eastAsia="Malgun Gothic"/>
        </w:rPr>
        <w:t>c</w:t>
      </w:r>
      <w:r w:rsidR="00CB3BFF" w:rsidRPr="00AF77F3">
        <w:rPr>
          <w:rFonts w:eastAsia="Malgun Gothic"/>
        </w:rPr>
        <w:t>an be restricted to only cert</w:t>
      </w:r>
      <w:r w:rsidRPr="00AF77F3">
        <w:rPr>
          <w:rFonts w:eastAsia="Malgun Gothic"/>
        </w:rPr>
        <w:t>ain sets of PRS config</w:t>
      </w:r>
      <w:r w:rsidR="00CB3BFF" w:rsidRPr="00AF77F3">
        <w:rPr>
          <w:rFonts w:eastAsia="Malgun Gothic"/>
        </w:rPr>
        <w:t>uration para</w:t>
      </w:r>
      <w:r w:rsidRPr="00AF77F3">
        <w:rPr>
          <w:rFonts w:eastAsia="Malgun Gothic"/>
        </w:rPr>
        <w:t xml:space="preserve">meters to simplify the control and transmission of increased PRS. In a simplest case, PRS </w:t>
      </w:r>
      <w:r w:rsidR="00CB3BFF" w:rsidRPr="00AF77F3">
        <w:rPr>
          <w:rFonts w:eastAsia="Malgun Gothic"/>
        </w:rPr>
        <w:t xml:space="preserve">transmission </w:t>
      </w:r>
      <w:r w:rsidRPr="00AF77F3">
        <w:rPr>
          <w:rFonts w:eastAsia="Malgun Gothic"/>
        </w:rPr>
        <w:t>might be turned off when not needed and turned on when needed according some default set of PRS configuration parameters.</w:t>
      </w:r>
    </w:p>
    <w:p w14:paraId="0BBE89D5" w14:textId="77777777" w:rsidR="0099137E" w:rsidRDefault="0099137E" w:rsidP="0099137E">
      <w:pPr>
        <w:pStyle w:val="NO"/>
        <w:rPr>
          <w:rFonts w:eastAsia="Malgun Gothic"/>
          <w:noProof/>
          <w:lang w:eastAsia="ko-KR"/>
        </w:rPr>
      </w:pPr>
    </w:p>
    <w:p w14:paraId="27BA698D" w14:textId="77777777" w:rsidR="0099137E" w:rsidRDefault="0099137E" w:rsidP="0099137E">
      <w:pPr>
        <w:rPr>
          <w:lang w:eastAsia="ko-KR"/>
        </w:rPr>
      </w:pPr>
      <w:r>
        <w:rPr>
          <w:rFonts w:eastAsia="Malgun Gothic"/>
          <w:noProof/>
          <w:lang w:eastAsia="ko-KR"/>
        </w:rPr>
        <w:t xml:space="preserve">RAN1 discussed DL PRS definitions and configuration options at RAN1 </w:t>
      </w:r>
      <w:r w:rsidRPr="00B252C9">
        <w:rPr>
          <w:lang w:eastAsia="ko-KR"/>
        </w:rPr>
        <w:t>Ad-Hoc Meeting #1901</w:t>
      </w:r>
      <w:r>
        <w:rPr>
          <w:lang w:eastAsia="ko-KR"/>
        </w:rPr>
        <w:t xml:space="preserve"> and made the following agreements [1]:</w:t>
      </w:r>
    </w:p>
    <w:p w14:paraId="35701067" w14:textId="77777777" w:rsidR="0099137E" w:rsidRDefault="002D28D6" w:rsidP="00A951EB">
      <w:pPr>
        <w:rPr>
          <w:rFonts w:eastAsia="Malgun Gothic"/>
          <w:noProof/>
          <w:lang w:eastAsia="ko-KR"/>
        </w:rPr>
      </w:pPr>
      <w:r>
        <w:rPr>
          <w:rFonts w:eastAsia="Malgun Gothic"/>
          <w:noProof/>
          <w:lang w:eastAsia="ko-KR"/>
        </w:rPr>
      </w:r>
      <w:r>
        <w:rPr>
          <w:rFonts w:eastAsia="Malgun Gothic"/>
          <w:noProof/>
          <w:lang w:eastAsia="ko-KR"/>
        </w:rPr>
        <w:pict w14:anchorId="02B9BEE8">
          <v:shapetype id="_x0000_t202" coordsize="21600,21600" o:spt="202" path="m,l,21600r21600,l21600,xe">
            <v:stroke joinstyle="miter"/>
            <v:path gradientshapeok="t" o:connecttype="rect"/>
          </v:shapetype>
          <v:shape id="Text Box 2" o:spid="_x0000_s1032" type="#_x0000_t202" style="width:493.4pt;height:225.45pt;visibility:visible;mso-height-percent:200;mso-left-percent:-10001;mso-top-percent:-10001;mso-wrap-distance-top:3.6pt;mso-wrap-distance-bottom:3.6pt;mso-position-horizontal:absolute;mso-position-horizontal-relative:char;mso-position-vertical:absolute;mso-position-vertical-relative:line;mso-height-percent:200;mso-left-percent:-10001;mso-top-percent:-10001;mso-width-relative:margin;mso-height-relative:margin">
            <v:textbox style="mso-fit-shape-to-text:t">
              <w:txbxContent>
                <w:p w14:paraId="3FE71437" w14:textId="77777777" w:rsidR="00A951EB" w:rsidRPr="00A951EB" w:rsidRDefault="00A951EB" w:rsidP="00A951EB">
                  <w:pPr>
                    <w:keepLines/>
                    <w:spacing w:after="60"/>
                    <w:ind w:left="1135" w:hanging="851"/>
                    <w:rPr>
                      <w:lang w:val="en-US"/>
                    </w:rPr>
                  </w:pPr>
                  <w:r w:rsidRPr="00A951EB">
                    <w:rPr>
                      <w:lang w:val="en-US"/>
                    </w:rPr>
                    <w:t>NR DL PRS design for FR1 and FR2 should support:</w:t>
                  </w:r>
                </w:p>
                <w:p w14:paraId="1EFF615E" w14:textId="77777777" w:rsidR="00A951EB" w:rsidRPr="00A951EB" w:rsidRDefault="00A951EB" w:rsidP="00A951EB">
                  <w:pPr>
                    <w:keepLines/>
                    <w:spacing w:after="60"/>
                    <w:ind w:left="1135" w:hanging="567"/>
                    <w:rPr>
                      <w:lang w:val="en-US"/>
                    </w:rPr>
                  </w:pPr>
                  <w:r w:rsidRPr="00A951EB">
                    <w:t>-</w:t>
                  </w:r>
                  <w:r w:rsidRPr="00A951EB">
                    <w:tab/>
                    <w:t>Configurable NR DL PRS signal bandwidth</w:t>
                  </w:r>
                </w:p>
                <w:p w14:paraId="46470F64" w14:textId="77777777" w:rsidR="00A951EB" w:rsidRPr="00A951EB" w:rsidRDefault="00A951EB" w:rsidP="00A951EB">
                  <w:pPr>
                    <w:keepLines/>
                    <w:spacing w:after="60"/>
                    <w:ind w:left="1420" w:hanging="285"/>
                  </w:pPr>
                  <w:r w:rsidRPr="00A951EB">
                    <w:t>-</w:t>
                  </w:r>
                  <w:r w:rsidRPr="00A951EB">
                    <w:tab/>
                    <w:t>FFS granularity of configuration, relationship with BWPs, whether the configuration is cell and/or UE specific</w:t>
                  </w:r>
                </w:p>
                <w:p w14:paraId="2F264AAB" w14:textId="77777777" w:rsidR="0099137E" w:rsidRPr="00A951EB" w:rsidRDefault="0099137E" w:rsidP="00A951EB">
                  <w:pPr>
                    <w:keepLines/>
                    <w:spacing w:after="60"/>
                    <w:ind w:left="1135" w:hanging="851"/>
                    <w:rPr>
                      <w:bCs/>
                      <w:i/>
                      <w:iCs/>
                      <w:color w:val="4F81BD"/>
                    </w:rPr>
                  </w:pPr>
                  <w:r w:rsidRPr="00A951EB">
                    <w:rPr>
                      <w:bCs/>
                      <w:i/>
                      <w:iCs/>
                      <w:color w:val="4F81BD"/>
                    </w:rPr>
                    <w:t>Editor's note: RAN1 is to continue discussion on granularity of configuration, relationship with BWPs, whether the configuration is cell and/or UE specific.</w:t>
                  </w:r>
                </w:p>
                <w:p w14:paraId="6B0B45B4" w14:textId="77777777" w:rsidR="00A951EB" w:rsidRPr="00A951EB" w:rsidRDefault="00A951EB" w:rsidP="00A951EB">
                  <w:pPr>
                    <w:keepLines/>
                    <w:spacing w:after="60"/>
                    <w:ind w:left="1135" w:hanging="567"/>
                  </w:pPr>
                  <w:r w:rsidRPr="00A951EB">
                    <w:t>-</w:t>
                  </w:r>
                  <w:r w:rsidRPr="00A951EB">
                    <w:tab/>
                    <w:t>Configurable NR DL PRS signal numerology (SCS)</w:t>
                  </w:r>
                </w:p>
                <w:p w14:paraId="2A7E0473" w14:textId="77777777" w:rsidR="00A951EB" w:rsidRPr="00A951EB" w:rsidRDefault="00A951EB" w:rsidP="00A951EB">
                  <w:pPr>
                    <w:keepLines/>
                    <w:spacing w:after="60"/>
                    <w:ind w:left="1135"/>
                  </w:pPr>
                  <w:r w:rsidRPr="00A951EB">
                    <w:t>-</w:t>
                  </w:r>
                  <w:r w:rsidRPr="00A951EB">
                    <w:tab/>
                    <w:t>FFS configurability of CP for NR DL PRS</w:t>
                  </w:r>
                </w:p>
                <w:p w14:paraId="3F7D8592" w14:textId="77777777" w:rsidR="0099137E" w:rsidRPr="00A951EB" w:rsidRDefault="0099137E" w:rsidP="00A951EB">
                  <w:pPr>
                    <w:keepLines/>
                    <w:spacing w:after="60"/>
                    <w:ind w:left="1135" w:hanging="851"/>
                    <w:rPr>
                      <w:bCs/>
                      <w:i/>
                      <w:iCs/>
                      <w:color w:val="4F81BD"/>
                    </w:rPr>
                  </w:pPr>
                  <w:r w:rsidRPr="00A951EB">
                    <w:rPr>
                      <w:bCs/>
                      <w:i/>
                      <w:iCs/>
                      <w:color w:val="4F81BD"/>
                    </w:rPr>
                    <w:t>Editor's note: RAN1 is to continue discussion on configurability of CP for NR DL PRS.</w:t>
                  </w:r>
                </w:p>
                <w:p w14:paraId="4D7A0B0E" w14:textId="77777777" w:rsidR="00A951EB" w:rsidRPr="00A951EB" w:rsidRDefault="00A951EB" w:rsidP="00A951EB">
                  <w:pPr>
                    <w:keepLines/>
                    <w:spacing w:after="60"/>
                    <w:ind w:left="1135" w:hanging="567"/>
                    <w:rPr>
                      <w:lang w:val="en-US"/>
                    </w:rPr>
                  </w:pPr>
                  <w:r w:rsidRPr="00A951EB">
                    <w:rPr>
                      <w:lang w:val="en-US"/>
                    </w:rPr>
                    <w:t>-</w:t>
                  </w:r>
                  <w:r w:rsidRPr="00A951EB">
                    <w:rPr>
                      <w:lang w:val="en-US"/>
                    </w:rPr>
                    <w:tab/>
                    <w:t>Configurable NR DL PRS frequency and time allocation</w:t>
                  </w:r>
                </w:p>
                <w:p w14:paraId="5E06E9D5" w14:textId="77777777" w:rsidR="00A951EB" w:rsidRPr="00A951EB" w:rsidRDefault="00A951EB" w:rsidP="00A951EB">
                  <w:pPr>
                    <w:keepLines/>
                    <w:spacing w:after="60"/>
                    <w:ind w:left="1135" w:hanging="567"/>
                  </w:pPr>
                  <w:r w:rsidRPr="00A951EB">
                    <w:t>-</w:t>
                  </w:r>
                  <w:r w:rsidRPr="00A951EB">
                    <w:tab/>
                    <w:t>Use of DL beam sweeping / alignment</w:t>
                  </w:r>
                </w:p>
                <w:p w14:paraId="4A4570BD" w14:textId="77777777" w:rsidR="00A951EB" w:rsidRPr="00A951EB" w:rsidRDefault="00A951EB" w:rsidP="00A951EB">
                  <w:pPr>
                    <w:keepLines/>
                    <w:spacing w:after="60"/>
                    <w:ind w:left="1135"/>
                  </w:pPr>
                  <w:r w:rsidRPr="00A951EB">
                    <w:t>-</w:t>
                  </w:r>
                  <w:r w:rsidRPr="00A951EB">
                    <w:tab/>
                    <w:t>i.e. beam alignment of gNB DL PRS transmission and UE reception of DL PRS</w:t>
                  </w:r>
                </w:p>
                <w:p w14:paraId="6502CCC3" w14:textId="77777777" w:rsidR="00A951EB" w:rsidRPr="00A951EB" w:rsidRDefault="00A951EB" w:rsidP="00A951EB">
                  <w:pPr>
                    <w:keepLines/>
                    <w:spacing w:after="60"/>
                    <w:ind w:left="1135" w:hanging="567"/>
                    <w:rPr>
                      <w:highlight w:val="yellow"/>
                    </w:rPr>
                  </w:pPr>
                  <w:r w:rsidRPr="00A951EB">
                    <w:t>-</w:t>
                  </w:r>
                  <w:r w:rsidRPr="00A951EB">
                    <w:tab/>
                  </w:r>
                  <w:r w:rsidRPr="00A951EB">
                    <w:rPr>
                      <w:highlight w:val="yellow"/>
                    </w:rPr>
                    <w:t>Localized in time NR DL PRS transmissions with periodic and/or on-demand resource allocation</w:t>
                  </w:r>
                </w:p>
                <w:p w14:paraId="37764755" w14:textId="77777777" w:rsidR="00A951EB" w:rsidRPr="00A951EB" w:rsidRDefault="00A951EB" w:rsidP="00A951EB">
                  <w:pPr>
                    <w:keepLines/>
                    <w:spacing w:after="60"/>
                    <w:ind w:left="1135"/>
                    <w:rPr>
                      <w:highlight w:val="yellow"/>
                    </w:rPr>
                  </w:pPr>
                  <w:r w:rsidRPr="00A951EB">
                    <w:rPr>
                      <w:highlight w:val="yellow"/>
                    </w:rPr>
                    <w:t>-</w:t>
                  </w:r>
                  <w:r w:rsidRPr="00A951EB">
                    <w:rPr>
                      <w:highlight w:val="yellow"/>
                    </w:rPr>
                    <w:tab/>
                    <w:t>FFS signaling details</w:t>
                  </w:r>
                </w:p>
                <w:p w14:paraId="4F9B5055" w14:textId="77777777" w:rsidR="00A951EB" w:rsidRPr="00A951EB" w:rsidRDefault="0099137E" w:rsidP="00A951EB">
                  <w:pPr>
                    <w:keepLines/>
                    <w:ind w:left="1135" w:hanging="851"/>
                    <w:rPr>
                      <w:bCs/>
                      <w:i/>
                      <w:iCs/>
                      <w:color w:val="4F81BD"/>
                    </w:rPr>
                  </w:pPr>
                  <w:r w:rsidRPr="00A951EB">
                    <w:rPr>
                      <w:bCs/>
                      <w:i/>
                      <w:iCs/>
                      <w:color w:val="4F81BD"/>
                      <w:highlight w:val="yellow"/>
                    </w:rPr>
                    <w:t>Editor's note: RAN1 is to continue discussion on signalling details for periodic and on-demand resource allocation.</w:t>
                  </w:r>
                </w:p>
              </w:txbxContent>
            </v:textbox>
            <w10:anchorlock/>
          </v:shape>
        </w:pict>
      </w:r>
    </w:p>
    <w:p w14:paraId="46FD164A" w14:textId="18DD2D32" w:rsidR="003F4887" w:rsidRDefault="00A951EB" w:rsidP="0099137E">
      <w:pPr>
        <w:rPr>
          <w:rFonts w:eastAsia="Malgun Gothic"/>
          <w:noProof/>
          <w:lang w:eastAsia="ko-KR"/>
        </w:rPr>
      </w:pPr>
      <w:r>
        <w:rPr>
          <w:rFonts w:eastAsia="Malgun Gothic"/>
          <w:noProof/>
          <w:lang w:eastAsia="ko-KR"/>
        </w:rPr>
        <w:t>The signalling details for on-demand DL PRS resource alloc</w:t>
      </w:r>
      <w:r w:rsidR="00787E01">
        <w:rPr>
          <w:rFonts w:eastAsia="Malgun Gothic"/>
          <w:noProof/>
          <w:lang w:eastAsia="ko-KR"/>
        </w:rPr>
        <w:t>a</w:t>
      </w:r>
      <w:r>
        <w:rPr>
          <w:rFonts w:eastAsia="Malgun Gothic"/>
          <w:noProof/>
          <w:lang w:eastAsia="ko-KR"/>
        </w:rPr>
        <w:t xml:space="preserve">tion are labelled as FFS </w:t>
      </w:r>
      <w:r w:rsidR="00AF557E">
        <w:rPr>
          <w:rFonts w:eastAsia="Malgun Gothic"/>
          <w:noProof/>
          <w:lang w:eastAsia="ko-KR"/>
        </w:rPr>
        <w:t xml:space="preserve">above </w:t>
      </w:r>
      <w:r>
        <w:rPr>
          <w:rFonts w:eastAsia="Malgun Gothic"/>
          <w:noProof/>
          <w:lang w:eastAsia="ko-KR"/>
        </w:rPr>
        <w:t>together with an Editor’s Note that RAN1 is to continue discussion on signalling details.</w:t>
      </w:r>
      <w:r w:rsidR="00131033">
        <w:rPr>
          <w:rFonts w:eastAsia="Malgun Gothic"/>
          <w:noProof/>
          <w:lang w:eastAsia="ko-KR"/>
        </w:rPr>
        <w:t xml:space="preserve"> </w:t>
      </w:r>
      <w:r w:rsidR="00AF557E">
        <w:rPr>
          <w:rFonts w:eastAsia="Malgun Gothic"/>
          <w:noProof/>
          <w:lang w:eastAsia="ko-KR"/>
        </w:rPr>
        <w:t xml:space="preserve">However, the </w:t>
      </w:r>
      <w:r w:rsidR="00131033">
        <w:rPr>
          <w:rFonts w:eastAsia="Malgun Gothic"/>
          <w:noProof/>
          <w:lang w:eastAsia="ko-KR"/>
        </w:rPr>
        <w:t xml:space="preserve">(end-to-end) </w:t>
      </w:r>
      <w:r w:rsidR="00AF557E">
        <w:rPr>
          <w:rFonts w:eastAsia="Malgun Gothic"/>
          <w:noProof/>
          <w:lang w:eastAsia="ko-KR"/>
        </w:rPr>
        <w:t>signalling details for on</w:t>
      </w:r>
      <w:r w:rsidR="003A6C4E">
        <w:rPr>
          <w:rFonts w:eastAsia="Malgun Gothic"/>
          <w:noProof/>
          <w:lang w:eastAsia="ko-KR"/>
        </w:rPr>
        <w:noBreakHyphen/>
      </w:r>
      <w:r w:rsidR="00AF557E">
        <w:rPr>
          <w:rFonts w:eastAsia="Malgun Gothic"/>
          <w:noProof/>
          <w:lang w:eastAsia="ko-KR"/>
        </w:rPr>
        <w:t xml:space="preserve">demand PRS allocation may also (or primarily) impact RAN2.  </w:t>
      </w:r>
      <w:r w:rsidR="003A6C4E">
        <w:rPr>
          <w:rFonts w:eastAsia="Malgun Gothic"/>
          <w:noProof/>
          <w:lang w:eastAsia="ko-KR"/>
        </w:rPr>
        <w:t xml:space="preserve">Therefore, in this contribution we discuss procedures </w:t>
      </w:r>
      <w:r w:rsidR="00BE3B95">
        <w:rPr>
          <w:rFonts w:eastAsia="Malgun Gothic"/>
          <w:noProof/>
          <w:lang w:eastAsia="ko-KR"/>
        </w:rPr>
        <w:t xml:space="preserve">to support and coordinate on demand </w:t>
      </w:r>
      <w:r w:rsidR="002F705D">
        <w:rPr>
          <w:rFonts w:eastAsia="Malgun Gothic"/>
          <w:noProof/>
          <w:lang w:eastAsia="ko-KR"/>
        </w:rPr>
        <w:t>transmission</w:t>
      </w:r>
      <w:r w:rsidR="00EF37E3">
        <w:rPr>
          <w:rFonts w:eastAsia="Malgun Gothic"/>
          <w:noProof/>
          <w:lang w:eastAsia="ko-KR"/>
        </w:rPr>
        <w:t xml:space="preserve"> of PRS by gNBs in an N</w:t>
      </w:r>
      <w:r w:rsidR="00BE3B95">
        <w:rPr>
          <w:rFonts w:eastAsia="Malgun Gothic"/>
          <w:noProof/>
          <w:lang w:eastAsia="ko-KR"/>
        </w:rPr>
        <w:t>G-RAN</w:t>
      </w:r>
      <w:r w:rsidR="00EF37E3">
        <w:rPr>
          <w:rFonts w:eastAsia="Malgun Gothic"/>
          <w:noProof/>
          <w:lang w:eastAsia="ko-KR"/>
        </w:rPr>
        <w:t>.</w:t>
      </w:r>
      <w:bookmarkStart w:id="5" w:name="_GoBack"/>
      <w:bookmarkEnd w:id="5"/>
    </w:p>
    <w:p w14:paraId="764CE188" w14:textId="77777777" w:rsidR="0099137E" w:rsidRDefault="0099137E" w:rsidP="003F4887">
      <w:pPr>
        <w:pBdr>
          <w:bottom w:val="single" w:sz="12" w:space="1" w:color="auto"/>
        </w:pBdr>
        <w:spacing w:after="120"/>
        <w:outlineLvl w:val="0"/>
        <w:rPr>
          <w:rFonts w:eastAsia="Malgun Gothic"/>
          <w:noProof/>
          <w:lang w:eastAsia="ko-KR"/>
        </w:rPr>
      </w:pPr>
    </w:p>
    <w:p w14:paraId="7E7517A3" w14:textId="77777777" w:rsidR="00EF37E3" w:rsidRPr="005A5B86" w:rsidRDefault="00EF37E3" w:rsidP="00F95C7F">
      <w:pPr>
        <w:keepNext/>
        <w:keepLines/>
        <w:pBdr>
          <w:bottom w:val="single" w:sz="12" w:space="1" w:color="auto"/>
        </w:pBdr>
        <w:spacing w:after="0"/>
        <w:outlineLvl w:val="0"/>
        <w:rPr>
          <w:rFonts w:ascii="Arial" w:eastAsia="Malgun Gothic" w:hAnsi="Arial" w:cs="Arial"/>
          <w:b/>
          <w:noProof/>
          <w:lang w:eastAsia="ko-KR"/>
        </w:rPr>
      </w:pPr>
    </w:p>
    <w:p w14:paraId="6D18C485" w14:textId="77777777" w:rsidR="003F4887" w:rsidRPr="003F4887" w:rsidRDefault="003F4887" w:rsidP="00F95C7F">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2</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8F0B14">
        <w:rPr>
          <w:rFonts w:ascii="Arial" w:eastAsia="Malgun Gothic" w:hAnsi="Arial"/>
          <w:noProof/>
          <w:sz w:val="32"/>
          <w:lang w:eastAsia="ko-KR"/>
        </w:rPr>
        <w:t xml:space="preserve">Procedure for </w:t>
      </w:r>
      <w:r w:rsidR="00B927D6">
        <w:rPr>
          <w:rFonts w:ascii="Arial" w:eastAsia="Malgun Gothic" w:hAnsi="Arial"/>
          <w:noProof/>
          <w:sz w:val="32"/>
          <w:lang w:eastAsia="ko-KR"/>
        </w:rPr>
        <w:t>LMF cont</w:t>
      </w:r>
      <w:r w:rsidR="00F74E2F">
        <w:rPr>
          <w:rFonts w:ascii="Arial" w:eastAsia="Malgun Gothic" w:hAnsi="Arial"/>
          <w:noProof/>
          <w:sz w:val="32"/>
          <w:lang w:eastAsia="ko-KR"/>
        </w:rPr>
        <w:t>r</w:t>
      </w:r>
      <w:r w:rsidR="00B927D6">
        <w:rPr>
          <w:rFonts w:ascii="Arial" w:eastAsia="Malgun Gothic" w:hAnsi="Arial"/>
          <w:noProof/>
          <w:sz w:val="32"/>
          <w:lang w:eastAsia="ko-KR"/>
        </w:rPr>
        <w:t xml:space="preserve">ol of DL PRS </w:t>
      </w:r>
      <w:r w:rsidR="002F705D">
        <w:rPr>
          <w:rFonts w:ascii="Arial" w:eastAsia="Malgun Gothic" w:hAnsi="Arial"/>
          <w:noProof/>
          <w:sz w:val="32"/>
          <w:lang w:eastAsia="ko-KR"/>
        </w:rPr>
        <w:t>Transmission</w:t>
      </w:r>
    </w:p>
    <w:p w14:paraId="6A380957" w14:textId="693966E7" w:rsidR="00446FBA" w:rsidRPr="00CF2145" w:rsidRDefault="00A07C50" w:rsidP="00446FBA">
      <w:r>
        <w:t xml:space="preserve">LMF control of PRS </w:t>
      </w:r>
      <w:r w:rsidR="002F705D">
        <w:t>transmission</w:t>
      </w:r>
      <w:r>
        <w:t xml:space="preserve"> can be used to assist DL positioning of UEs using LPP for such position methods as OTDOA and ECID</w:t>
      </w:r>
      <w:r w:rsidR="0097401C">
        <w:t xml:space="preserve"> which </w:t>
      </w:r>
      <w:r w:rsidR="003A6C4E">
        <w:t xml:space="preserve">can be </w:t>
      </w:r>
      <w:r w:rsidR="0097401C">
        <w:t>controlled by the LMF</w:t>
      </w:r>
      <w:r>
        <w:t>. A</w:t>
      </w:r>
      <w:r w:rsidR="00B927D6">
        <w:t xml:space="preserve">n LMF would </w:t>
      </w:r>
      <w:r>
        <w:t xml:space="preserve">then </w:t>
      </w:r>
      <w:r w:rsidR="00B927D6">
        <w:t xml:space="preserve">determine changes to PRS </w:t>
      </w:r>
      <w:r w:rsidR="002F705D">
        <w:t>transmission</w:t>
      </w:r>
      <w:r w:rsidR="00B927D6">
        <w:t xml:space="preserve"> and send a message (e.g. an NRPPa message) to affected gNBs to request a change to PRS </w:t>
      </w:r>
      <w:r w:rsidR="002F705D">
        <w:t>transmission</w:t>
      </w:r>
      <w:r w:rsidR="00B927D6">
        <w:t xml:space="preserve">. The LMF </w:t>
      </w:r>
      <w:r w:rsidR="00916988">
        <w:t>could</w:t>
      </w:r>
      <w:r w:rsidR="00B927D6">
        <w:t xml:space="preserve"> </w:t>
      </w:r>
      <w:r w:rsidR="00916988">
        <w:t>determine</w:t>
      </w:r>
      <w:r w:rsidR="00B927D6">
        <w:t xml:space="preserve"> the </w:t>
      </w:r>
      <w:r w:rsidR="00916988">
        <w:t>changes</w:t>
      </w:r>
      <w:r w:rsidR="00B927D6">
        <w:t xml:space="preserve"> based on </w:t>
      </w:r>
      <w:r w:rsidR="0097401C">
        <w:t xml:space="preserve">QoS requirements for location requests and on </w:t>
      </w:r>
      <w:r w:rsidR="00B927D6">
        <w:t xml:space="preserve">the </w:t>
      </w:r>
      <w:r w:rsidR="00916988">
        <w:t>capabilities</w:t>
      </w:r>
      <w:r w:rsidR="00B927D6">
        <w:t xml:space="preserve"> of target UEs </w:t>
      </w:r>
      <w:r w:rsidR="00F74E2F">
        <w:t xml:space="preserve">and gNBs (e.g. if </w:t>
      </w:r>
      <w:r w:rsidR="00CB3BFF">
        <w:t xml:space="preserve">gNB capabilities are </w:t>
      </w:r>
      <w:r w:rsidR="00F74E2F">
        <w:t xml:space="preserve">configured in the LMF) </w:t>
      </w:r>
      <w:r w:rsidR="00B927D6">
        <w:t xml:space="preserve">to </w:t>
      </w:r>
      <w:r w:rsidR="00916988">
        <w:t>support</w:t>
      </w:r>
      <w:r w:rsidR="00B927D6">
        <w:t xml:space="preserve"> increased PRS </w:t>
      </w:r>
      <w:r w:rsidR="002F705D">
        <w:t>transmission</w:t>
      </w:r>
      <w:r w:rsidR="00B927D6">
        <w:t>.</w:t>
      </w:r>
      <w:r w:rsidR="005954F8">
        <w:t xml:space="preserve"> The LMF could control PRS </w:t>
      </w:r>
      <w:r w:rsidR="002F705D">
        <w:t>transmission</w:t>
      </w:r>
      <w:r w:rsidR="005954F8">
        <w:t xml:space="preserve"> from both </w:t>
      </w:r>
      <w:r w:rsidR="00916988">
        <w:t>normal</w:t>
      </w:r>
      <w:r w:rsidR="005954F8">
        <w:t xml:space="preserve"> gNBs and from </w:t>
      </w:r>
      <w:r w:rsidR="00916988">
        <w:t>Transmission</w:t>
      </w:r>
      <w:r w:rsidR="005954F8">
        <w:t xml:space="preserve"> Points (TPs) such as </w:t>
      </w:r>
      <w:r w:rsidR="00916988">
        <w:t>remote</w:t>
      </w:r>
      <w:r w:rsidR="005C1A86">
        <w:t xml:space="preserve"> radio heads and PRS</w:t>
      </w:r>
      <w:r w:rsidR="005C1A86">
        <w:noBreakHyphen/>
      </w:r>
      <w:r w:rsidR="005954F8">
        <w:t>only beacons. An example procedure is shown in Figure 1</w:t>
      </w:r>
      <w:r w:rsidR="00D60F99">
        <w:t>.</w:t>
      </w:r>
    </w:p>
    <w:p w14:paraId="02CB4585" w14:textId="77777777" w:rsidR="00446FBA" w:rsidRPr="00CF2145" w:rsidRDefault="002F705D" w:rsidP="00D60F99">
      <w:pPr>
        <w:pStyle w:val="TH"/>
        <w:ind w:firstLine="284"/>
      </w:pPr>
      <w:r>
        <w:object w:dxaOrig="12069" w:dyaOrig="13294" w14:anchorId="2ADD6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8.1pt;height:515.55pt" o:ole="">
            <v:imagedata r:id="rId9" o:title=""/>
          </v:shape>
          <o:OLEObject Type="Embed" ProgID="Visio.Drawing.11" ShapeID="_x0000_i1026" DrawAspect="Content" ObjectID="_1611637194" r:id="rId10"/>
        </w:object>
      </w:r>
    </w:p>
    <w:p w14:paraId="4B36BCE8" w14:textId="77777777" w:rsidR="00446FBA" w:rsidRPr="00D60F99" w:rsidRDefault="00587E76" w:rsidP="00446FBA">
      <w:pPr>
        <w:pStyle w:val="TF"/>
        <w:rPr>
          <w:lang w:val="en-US"/>
        </w:rPr>
      </w:pPr>
      <w:r>
        <w:t>Figure</w:t>
      </w:r>
      <w:r w:rsidRPr="00CF2145">
        <w:t xml:space="preserve"> </w:t>
      </w:r>
      <w:r>
        <w:t>1: Procedure</w:t>
      </w:r>
      <w:r w:rsidR="00446FBA" w:rsidRPr="00CF2145">
        <w:t xml:space="preserve"> to </w:t>
      </w:r>
      <w:r w:rsidR="00D60F99">
        <w:rPr>
          <w:lang w:val="en-US"/>
        </w:rPr>
        <w:t xml:space="preserve">support LMF control of DL PRS </w:t>
      </w:r>
      <w:r w:rsidR="002F705D">
        <w:rPr>
          <w:lang w:val="en-US"/>
        </w:rPr>
        <w:t>Transmission</w:t>
      </w:r>
      <w:r w:rsidR="00D60F99">
        <w:rPr>
          <w:lang w:val="en-US"/>
        </w:rPr>
        <w:t xml:space="preserve"> </w:t>
      </w:r>
    </w:p>
    <w:p w14:paraId="0DF9F5F7" w14:textId="77777777" w:rsidR="00D60F99" w:rsidRDefault="00446FBA" w:rsidP="00446FBA">
      <w:pPr>
        <w:pStyle w:val="B1"/>
        <w:rPr>
          <w:rFonts w:eastAsia="Malgun Gothic"/>
          <w:noProof/>
          <w:lang w:val="en-US" w:eastAsia="ko-KR"/>
        </w:rPr>
      </w:pPr>
      <w:r w:rsidRPr="00CF2145">
        <w:rPr>
          <w:rFonts w:eastAsia="Malgun Gothic"/>
          <w:noProof/>
          <w:lang w:eastAsia="ko-KR"/>
        </w:rPr>
        <w:t>1</w:t>
      </w:r>
      <w:r w:rsidR="00587E76">
        <w:rPr>
          <w:rFonts w:eastAsia="Malgun Gothic"/>
          <w:noProof/>
          <w:lang w:eastAsia="ko-KR"/>
        </w:rPr>
        <w:t>.</w:t>
      </w:r>
      <w:r w:rsidR="00587E76">
        <w:rPr>
          <w:rFonts w:eastAsia="Malgun Gothic"/>
          <w:noProof/>
          <w:lang w:eastAsia="ko-KR"/>
        </w:rPr>
        <w:tab/>
      </w:r>
      <w:r w:rsidR="0023788F">
        <w:rPr>
          <w:rFonts w:eastAsia="Malgun Gothic"/>
          <w:noProof/>
          <w:lang w:val="en-US" w:eastAsia="ko-KR"/>
        </w:rPr>
        <w:t>The servi</w:t>
      </w:r>
      <w:r w:rsidR="00D60F99">
        <w:rPr>
          <w:rFonts w:eastAsia="Malgun Gothic"/>
          <w:noProof/>
          <w:lang w:val="en-US" w:eastAsia="ko-KR"/>
        </w:rPr>
        <w:t xml:space="preserve">ng AMF for a target UE </w:t>
      </w:r>
      <w:r w:rsidR="00D60F99" w:rsidRPr="00D60F99">
        <w:rPr>
          <w:rFonts w:eastAsia="Malgun Gothic"/>
          <w:noProof/>
          <w:lang w:val="en-US" w:eastAsia="ko-KR"/>
        </w:rPr>
        <w:t>invoke</w:t>
      </w:r>
      <w:r w:rsidR="001672B8">
        <w:rPr>
          <w:rFonts w:eastAsia="Malgun Gothic"/>
          <w:noProof/>
          <w:lang w:val="en-US" w:eastAsia="ko-KR"/>
        </w:rPr>
        <w:t>s</w:t>
      </w:r>
      <w:r w:rsidR="00D60F99" w:rsidRPr="00D60F99">
        <w:rPr>
          <w:rFonts w:eastAsia="Malgun Gothic"/>
          <w:noProof/>
          <w:lang w:val="en-US" w:eastAsia="ko-KR"/>
        </w:rPr>
        <w:t xml:space="preserve"> the Nlmf_Location_DetermineLocation service operation towards the LMF to request the current location of the UE. The service operation includes the serving cell identity, </w:t>
      </w:r>
      <w:r w:rsidR="00D60F99">
        <w:rPr>
          <w:rFonts w:eastAsia="Malgun Gothic"/>
          <w:noProof/>
          <w:lang w:val="en-US" w:eastAsia="ko-KR"/>
        </w:rPr>
        <w:t xml:space="preserve">the LCS </w:t>
      </w:r>
      <w:r w:rsidR="00D60F99" w:rsidRPr="00D60F99">
        <w:rPr>
          <w:rFonts w:eastAsia="Malgun Gothic"/>
          <w:noProof/>
          <w:lang w:val="en-US" w:eastAsia="ko-KR"/>
        </w:rPr>
        <w:t xml:space="preserve">client </w:t>
      </w:r>
      <w:r w:rsidR="0023788F">
        <w:rPr>
          <w:rFonts w:eastAsia="Malgun Gothic"/>
          <w:noProof/>
          <w:lang w:val="en-US" w:eastAsia="ko-KR"/>
        </w:rPr>
        <w:t>type</w:t>
      </w:r>
      <w:r w:rsidR="00D60F99">
        <w:rPr>
          <w:rFonts w:eastAsia="Malgun Gothic"/>
          <w:noProof/>
          <w:lang w:val="en-US" w:eastAsia="ko-KR"/>
        </w:rPr>
        <w:t xml:space="preserve"> </w:t>
      </w:r>
      <w:r w:rsidR="00D60F99" w:rsidRPr="00D60F99">
        <w:rPr>
          <w:rFonts w:eastAsia="Malgun Gothic"/>
          <w:noProof/>
          <w:lang w:val="en-US" w:eastAsia="ko-KR"/>
        </w:rPr>
        <w:t xml:space="preserve">and may include </w:t>
      </w:r>
      <w:r w:rsidR="00D60F99">
        <w:rPr>
          <w:rFonts w:eastAsia="Malgun Gothic"/>
          <w:noProof/>
          <w:lang w:val="en-US" w:eastAsia="ko-KR"/>
        </w:rPr>
        <w:t xml:space="preserve">a </w:t>
      </w:r>
      <w:r w:rsidR="00D60F99" w:rsidRPr="00D60F99">
        <w:rPr>
          <w:rFonts w:eastAsia="Malgun Gothic"/>
          <w:noProof/>
          <w:lang w:val="en-US" w:eastAsia="ko-KR"/>
        </w:rPr>
        <w:t>required QoS.</w:t>
      </w:r>
    </w:p>
    <w:p w14:paraId="495DBB81" w14:textId="77777777" w:rsidR="00D60F99" w:rsidRDefault="00D60F99" w:rsidP="00446FBA">
      <w:pPr>
        <w:pStyle w:val="B1"/>
        <w:rPr>
          <w:rFonts w:eastAsia="Malgun Gothic"/>
          <w:noProof/>
          <w:lang w:val="en-US" w:eastAsia="ko-KR"/>
        </w:rPr>
      </w:pPr>
      <w:r>
        <w:rPr>
          <w:rFonts w:eastAsia="Malgun Gothic"/>
          <w:noProof/>
          <w:lang w:val="en-US" w:eastAsia="ko-KR"/>
        </w:rPr>
        <w:t>2.</w:t>
      </w:r>
      <w:r>
        <w:rPr>
          <w:rFonts w:eastAsia="Malgun Gothic"/>
          <w:noProof/>
          <w:lang w:val="en-US" w:eastAsia="ko-KR"/>
        </w:rPr>
        <w:tab/>
        <w:t xml:space="preserve">The LMF sends an LPP Request Capabilities message to the target UE as described in TS 23.502 clause </w:t>
      </w:r>
      <w:r w:rsidR="0023788F">
        <w:rPr>
          <w:rFonts w:eastAsia="Malgun Gothic"/>
          <w:noProof/>
          <w:lang w:val="en-US" w:eastAsia="ko-KR"/>
        </w:rPr>
        <w:t>4.13.5.4 to request the positioning capab</w:t>
      </w:r>
      <w:r w:rsidR="001716A1">
        <w:rPr>
          <w:rFonts w:eastAsia="Malgun Gothic"/>
          <w:noProof/>
          <w:lang w:val="en-US" w:eastAsia="ko-KR"/>
        </w:rPr>
        <w:t>ilities of the UE.</w:t>
      </w:r>
    </w:p>
    <w:p w14:paraId="2BEF153D" w14:textId="77777777" w:rsidR="001716A1" w:rsidRDefault="001716A1" w:rsidP="00446FBA">
      <w:pPr>
        <w:pStyle w:val="B1"/>
        <w:rPr>
          <w:rFonts w:eastAsia="Malgun Gothic"/>
          <w:noProof/>
          <w:lang w:val="en-US" w:eastAsia="ko-KR"/>
        </w:rPr>
      </w:pPr>
      <w:r>
        <w:rPr>
          <w:rFonts w:eastAsia="Malgun Gothic"/>
          <w:noProof/>
          <w:lang w:val="en-US" w:eastAsia="ko-KR"/>
        </w:rPr>
        <w:t>3.</w:t>
      </w:r>
      <w:r>
        <w:rPr>
          <w:rFonts w:eastAsia="Malgun Gothic"/>
          <w:noProof/>
          <w:lang w:val="en-US" w:eastAsia="ko-KR"/>
        </w:rPr>
        <w:tab/>
        <w:t>The UE returns an LPP Provide Capabilities message to the LMF as described in TS 23.502 c</w:t>
      </w:r>
      <w:r w:rsidR="0023788F">
        <w:rPr>
          <w:rFonts w:eastAsia="Malgun Gothic"/>
          <w:noProof/>
          <w:lang w:val="en-US" w:eastAsia="ko-KR"/>
        </w:rPr>
        <w:t>lause 4.13.5.4 to provide the positioning capab</w:t>
      </w:r>
      <w:r>
        <w:rPr>
          <w:rFonts w:eastAsia="Malgun Gothic"/>
          <w:noProof/>
          <w:lang w:val="en-US" w:eastAsia="ko-KR"/>
        </w:rPr>
        <w:t>ilities of the UE. The position</w:t>
      </w:r>
      <w:r w:rsidR="0023788F">
        <w:rPr>
          <w:rFonts w:eastAsia="Malgun Gothic"/>
          <w:noProof/>
          <w:lang w:val="en-US" w:eastAsia="ko-KR"/>
        </w:rPr>
        <w:t>ing capabilit</w:t>
      </w:r>
      <w:r>
        <w:rPr>
          <w:rFonts w:eastAsia="Malgun Gothic"/>
          <w:noProof/>
          <w:lang w:val="en-US" w:eastAsia="ko-KR"/>
        </w:rPr>
        <w:t xml:space="preserve">ies include the DL PRS </w:t>
      </w:r>
      <w:r w:rsidR="0023788F">
        <w:rPr>
          <w:rFonts w:eastAsia="Malgun Gothic"/>
          <w:noProof/>
          <w:lang w:val="en-US" w:eastAsia="ko-KR"/>
        </w:rPr>
        <w:t xml:space="preserve">measurement capabilities of </w:t>
      </w:r>
      <w:r>
        <w:rPr>
          <w:rFonts w:eastAsia="Malgun Gothic"/>
          <w:noProof/>
          <w:lang w:val="en-US" w:eastAsia="ko-KR"/>
        </w:rPr>
        <w:t>the UE.</w:t>
      </w:r>
    </w:p>
    <w:p w14:paraId="0E0E82AE" w14:textId="77777777" w:rsidR="00F70B88" w:rsidRDefault="001716A1" w:rsidP="00446FBA">
      <w:pPr>
        <w:pStyle w:val="B1"/>
        <w:rPr>
          <w:rFonts w:eastAsia="Malgun Gothic"/>
          <w:noProof/>
          <w:lang w:val="en-US" w:eastAsia="ko-KR"/>
        </w:rPr>
      </w:pPr>
      <w:r>
        <w:rPr>
          <w:rFonts w:eastAsia="Malgun Gothic"/>
          <w:noProof/>
          <w:lang w:val="en-US" w:eastAsia="ko-KR"/>
        </w:rPr>
        <w:t>4</w:t>
      </w:r>
      <w:r w:rsidR="00D60F99">
        <w:rPr>
          <w:rFonts w:eastAsia="Malgun Gothic"/>
          <w:noProof/>
          <w:lang w:val="en-US" w:eastAsia="ko-KR"/>
        </w:rPr>
        <w:t>.</w:t>
      </w:r>
      <w:r w:rsidR="00D60F99">
        <w:rPr>
          <w:rFonts w:eastAsia="Malgun Gothic"/>
          <w:noProof/>
          <w:lang w:val="en-US" w:eastAsia="ko-KR"/>
        </w:rPr>
        <w:tab/>
        <w:t>Based on the LCS client type (e.g. an emerge</w:t>
      </w:r>
      <w:r w:rsidR="0023788F">
        <w:rPr>
          <w:rFonts w:eastAsia="Malgun Gothic"/>
          <w:noProof/>
          <w:lang w:val="en-US" w:eastAsia="ko-KR"/>
        </w:rPr>
        <w:t>n</w:t>
      </w:r>
      <w:r w:rsidR="00D60F99">
        <w:rPr>
          <w:rFonts w:eastAsia="Malgun Gothic"/>
          <w:noProof/>
          <w:lang w:val="en-US" w:eastAsia="ko-KR"/>
        </w:rPr>
        <w:t>cy serv</w:t>
      </w:r>
      <w:r>
        <w:rPr>
          <w:rFonts w:eastAsia="Malgun Gothic"/>
          <w:noProof/>
          <w:lang w:val="en-US" w:eastAsia="ko-KR"/>
        </w:rPr>
        <w:t>ices client</w:t>
      </w:r>
      <w:r w:rsidR="0023788F">
        <w:rPr>
          <w:rFonts w:eastAsia="Malgun Gothic"/>
          <w:noProof/>
          <w:lang w:val="en-US" w:eastAsia="ko-KR"/>
        </w:rPr>
        <w:t xml:space="preserve"> type or a commercial client type</w:t>
      </w:r>
      <w:r>
        <w:rPr>
          <w:rFonts w:eastAsia="Malgun Gothic"/>
          <w:noProof/>
          <w:lang w:val="en-US" w:eastAsia="ko-KR"/>
        </w:rPr>
        <w:t xml:space="preserve">), the QoS if provided at step 1 and the DL PRS </w:t>
      </w:r>
      <w:r w:rsidR="001672B8">
        <w:rPr>
          <w:rFonts w:eastAsia="Malgun Gothic"/>
          <w:noProof/>
          <w:lang w:val="en-US" w:eastAsia="ko-KR"/>
        </w:rPr>
        <w:t xml:space="preserve">measurement </w:t>
      </w:r>
      <w:r w:rsidR="0023788F">
        <w:rPr>
          <w:rFonts w:eastAsia="Malgun Gothic"/>
          <w:noProof/>
          <w:lang w:val="en-US" w:eastAsia="ko-KR"/>
        </w:rPr>
        <w:t xml:space="preserve">capabilities of </w:t>
      </w:r>
      <w:r>
        <w:rPr>
          <w:rFonts w:eastAsia="Malgun Gothic"/>
          <w:noProof/>
          <w:lang w:val="en-US" w:eastAsia="ko-KR"/>
        </w:rPr>
        <w:t>the UE, the LMF determines gNBs nearby to the location of the UE (</w:t>
      </w:r>
      <w:r w:rsidR="0023788F">
        <w:rPr>
          <w:rFonts w:eastAsia="Malgun Gothic"/>
          <w:noProof/>
          <w:lang w:val="en-US" w:eastAsia="ko-KR"/>
        </w:rPr>
        <w:t xml:space="preserve">e.g. </w:t>
      </w:r>
      <w:r>
        <w:rPr>
          <w:rFonts w:eastAsia="Malgun Gothic"/>
          <w:noProof/>
          <w:lang w:val="en-US" w:eastAsia="ko-KR"/>
        </w:rPr>
        <w:t>as indicated by the serving cell ID received at step 1) to be measured by the UE</w:t>
      </w:r>
      <w:r w:rsidR="0023788F">
        <w:rPr>
          <w:rFonts w:eastAsia="Malgun Gothic"/>
          <w:noProof/>
          <w:lang w:val="en-US" w:eastAsia="ko-KR"/>
        </w:rPr>
        <w:t xml:space="preserve"> and</w:t>
      </w:r>
      <w:r>
        <w:rPr>
          <w:rFonts w:eastAsia="Malgun Gothic"/>
          <w:noProof/>
          <w:lang w:val="en-US" w:eastAsia="ko-KR"/>
        </w:rPr>
        <w:t xml:space="preserve"> </w:t>
      </w:r>
      <w:r w:rsidR="002F4A8A">
        <w:rPr>
          <w:rFonts w:eastAsia="Malgun Gothic"/>
          <w:noProof/>
          <w:lang w:val="en-US" w:eastAsia="ko-KR"/>
        </w:rPr>
        <w:t xml:space="preserve">a </w:t>
      </w:r>
      <w:r>
        <w:rPr>
          <w:rFonts w:eastAsia="Malgun Gothic"/>
          <w:noProof/>
          <w:lang w:val="en-US" w:eastAsia="ko-KR"/>
        </w:rPr>
        <w:t xml:space="preserve">new PRS configuration for </w:t>
      </w:r>
      <w:r w:rsidR="002F4A8A">
        <w:rPr>
          <w:rFonts w:eastAsia="Malgun Gothic"/>
          <w:noProof/>
          <w:lang w:val="en-US" w:eastAsia="ko-KR"/>
        </w:rPr>
        <w:t xml:space="preserve">each of </w:t>
      </w:r>
      <w:r>
        <w:rPr>
          <w:rFonts w:eastAsia="Malgun Gothic"/>
          <w:noProof/>
          <w:lang w:val="en-US" w:eastAsia="ko-KR"/>
        </w:rPr>
        <w:t xml:space="preserve">the gNBs. </w:t>
      </w:r>
      <w:r w:rsidR="0023788F">
        <w:rPr>
          <w:rFonts w:eastAsia="Malgun Gothic"/>
          <w:noProof/>
          <w:lang w:val="en-US" w:eastAsia="ko-KR"/>
        </w:rPr>
        <w:t>The determination at step 4 may</w:t>
      </w:r>
      <w:r>
        <w:rPr>
          <w:rFonts w:eastAsia="Malgun Gothic"/>
          <w:noProof/>
          <w:lang w:val="en-US" w:eastAsia="ko-KR"/>
        </w:rPr>
        <w:t xml:space="preserve"> also be based on location requests </w:t>
      </w:r>
      <w:r>
        <w:rPr>
          <w:rFonts w:eastAsia="Malgun Gothic"/>
          <w:noProof/>
          <w:lang w:val="en-US" w:eastAsia="ko-KR"/>
        </w:rPr>
        <w:lastRenderedPageBreak/>
        <w:t xml:space="preserve">for other UEs nearby to the target UE which are received by the LMF at about the same time. </w:t>
      </w:r>
      <w:r w:rsidR="00A837DB">
        <w:rPr>
          <w:rFonts w:eastAsia="Malgun Gothic"/>
          <w:noProof/>
          <w:lang w:val="en-US" w:eastAsia="ko-KR"/>
        </w:rPr>
        <w:t xml:space="preserve">The new PRS configuration for each gNB may use increased PRS bandwidth, a longer duration of PRS positioning occasions, PRS transmission on new frequencies, and/or a higher frequency of PRS positioning occasions and may, in some cases, be selected from a set of one or more preconfigured sets of PRS configuration parameters to support increased PRS </w:t>
      </w:r>
      <w:r w:rsidR="002F705D">
        <w:rPr>
          <w:rFonts w:eastAsia="Malgun Gothic"/>
          <w:noProof/>
          <w:lang w:val="en-US" w:eastAsia="ko-KR"/>
        </w:rPr>
        <w:t>transmission</w:t>
      </w:r>
      <w:r w:rsidR="00A837DB">
        <w:rPr>
          <w:rFonts w:eastAsia="Malgun Gothic"/>
          <w:noProof/>
          <w:lang w:val="en-US" w:eastAsia="ko-KR"/>
        </w:rPr>
        <w:t xml:space="preserve">. </w:t>
      </w:r>
      <w:r w:rsidR="00372D2F">
        <w:rPr>
          <w:rFonts w:eastAsia="Malgun Gothic"/>
          <w:noProof/>
          <w:lang w:val="en-US" w:eastAsia="ko-KR"/>
        </w:rPr>
        <w:t xml:space="preserve">In the case of support for directional PRS beams, </w:t>
      </w:r>
      <w:r w:rsidR="00F70B88">
        <w:rPr>
          <w:rFonts w:eastAsia="Malgun Gothic"/>
          <w:noProof/>
          <w:lang w:val="en-US" w:eastAsia="ko-KR"/>
        </w:rPr>
        <w:t>the LMF may deter</w:t>
      </w:r>
      <w:r w:rsidR="00372D2F">
        <w:rPr>
          <w:rFonts w:eastAsia="Malgun Gothic"/>
          <w:noProof/>
          <w:lang w:val="en-US" w:eastAsia="ko-KR"/>
        </w:rPr>
        <w:t xml:space="preserve">mine </w:t>
      </w:r>
      <w:r w:rsidR="00F70B88">
        <w:rPr>
          <w:rFonts w:eastAsia="Malgun Gothic"/>
          <w:noProof/>
          <w:lang w:val="en-US" w:eastAsia="ko-KR"/>
        </w:rPr>
        <w:t>directional PRS beams for</w:t>
      </w:r>
      <w:r w:rsidR="00372D2F">
        <w:rPr>
          <w:rFonts w:eastAsia="Malgun Gothic"/>
          <w:noProof/>
          <w:lang w:val="en-US" w:eastAsia="ko-KR"/>
        </w:rPr>
        <w:t xml:space="preserve"> each gNB which </w:t>
      </w:r>
      <w:r w:rsidR="00F70B88">
        <w:rPr>
          <w:rFonts w:eastAsia="Malgun Gothic"/>
          <w:noProof/>
          <w:lang w:val="en-US" w:eastAsia="ko-KR"/>
        </w:rPr>
        <w:t xml:space="preserve">should be received by the target UE, or by any UE in a set of target UEs when the LMF increases PRS </w:t>
      </w:r>
      <w:r w:rsidR="002F705D">
        <w:rPr>
          <w:rFonts w:eastAsia="Malgun Gothic"/>
          <w:noProof/>
          <w:lang w:val="en-US" w:eastAsia="ko-KR"/>
        </w:rPr>
        <w:t>transmission</w:t>
      </w:r>
      <w:r w:rsidR="00F70B88">
        <w:rPr>
          <w:rFonts w:eastAsia="Malgun Gothic"/>
          <w:noProof/>
          <w:lang w:val="en-US" w:eastAsia="ko-KR"/>
        </w:rPr>
        <w:t xml:space="preserve"> for multiple target UEs, and may provide a new PRS configuration only for these directional PRS beams. The directional PRS beams may be selected by the LMF according to a known approximate location for the target UE (or known approximate locations for a set of target UEs), e.g. as given by the serving cell provided in step 1.</w:t>
      </w:r>
    </w:p>
    <w:p w14:paraId="5DB8058E" w14:textId="77777777" w:rsidR="001716A1" w:rsidRDefault="001716A1" w:rsidP="00446FBA">
      <w:pPr>
        <w:pStyle w:val="B1"/>
        <w:rPr>
          <w:rFonts w:eastAsia="Malgun Gothic"/>
          <w:noProof/>
          <w:lang w:val="en-US" w:eastAsia="ko-KR"/>
        </w:rPr>
      </w:pPr>
      <w:r>
        <w:rPr>
          <w:rFonts w:eastAsia="Malgun Gothic"/>
          <w:noProof/>
          <w:lang w:val="en-US" w:eastAsia="ko-KR"/>
        </w:rPr>
        <w:t>5.</w:t>
      </w:r>
      <w:r>
        <w:rPr>
          <w:rFonts w:eastAsia="Malgun Gothic"/>
          <w:noProof/>
          <w:lang w:val="en-US" w:eastAsia="ko-KR"/>
        </w:rPr>
        <w:tab/>
        <w:t xml:space="preserve">The LMF sends an NRPPa </w:t>
      </w:r>
      <w:r w:rsidR="0023788F">
        <w:rPr>
          <w:rFonts w:eastAsia="Malgun Gothic"/>
          <w:noProof/>
          <w:lang w:val="en-US" w:eastAsia="ko-KR"/>
        </w:rPr>
        <w:t xml:space="preserve">PRS Reconfiguration </w:t>
      </w:r>
      <w:r>
        <w:rPr>
          <w:rFonts w:eastAsia="Malgun Gothic"/>
          <w:noProof/>
          <w:lang w:val="en-US" w:eastAsia="ko-KR"/>
        </w:rPr>
        <w:t>Request me</w:t>
      </w:r>
      <w:r w:rsidR="00F97250">
        <w:rPr>
          <w:rFonts w:eastAsia="Malgun Gothic"/>
          <w:noProof/>
          <w:lang w:val="en-US" w:eastAsia="ko-KR"/>
        </w:rPr>
        <w:t>ssage to each of the gNBs deter</w:t>
      </w:r>
      <w:r>
        <w:rPr>
          <w:rFonts w:eastAsia="Malgun Gothic"/>
          <w:noProof/>
          <w:lang w:val="en-US" w:eastAsia="ko-KR"/>
        </w:rPr>
        <w:t>mined at step 4 a</w:t>
      </w:r>
      <w:r w:rsidR="0023788F">
        <w:rPr>
          <w:rFonts w:eastAsia="Malgun Gothic"/>
          <w:noProof/>
          <w:lang w:val="en-US" w:eastAsia="ko-KR"/>
        </w:rPr>
        <w:t>nd includes the new PRS configur</w:t>
      </w:r>
      <w:r>
        <w:rPr>
          <w:rFonts w:eastAsia="Malgun Gothic"/>
          <w:noProof/>
          <w:lang w:val="en-US" w:eastAsia="ko-KR"/>
        </w:rPr>
        <w:t>a</w:t>
      </w:r>
      <w:r w:rsidR="0023788F">
        <w:rPr>
          <w:rFonts w:eastAsia="Malgun Gothic"/>
          <w:noProof/>
          <w:lang w:val="en-US" w:eastAsia="ko-KR"/>
        </w:rPr>
        <w:t>t</w:t>
      </w:r>
      <w:r>
        <w:rPr>
          <w:rFonts w:eastAsia="Malgun Gothic"/>
          <w:noProof/>
          <w:lang w:val="en-US" w:eastAsia="ko-KR"/>
        </w:rPr>
        <w:t xml:space="preserve">ion determined </w:t>
      </w:r>
      <w:r w:rsidR="002F4A8A">
        <w:rPr>
          <w:rFonts w:eastAsia="Malgun Gothic"/>
          <w:noProof/>
          <w:lang w:val="en-US" w:eastAsia="ko-KR"/>
        </w:rPr>
        <w:t xml:space="preserve">for </w:t>
      </w:r>
      <w:r w:rsidR="001672B8">
        <w:rPr>
          <w:rFonts w:eastAsia="Malgun Gothic"/>
          <w:noProof/>
          <w:lang w:val="en-US" w:eastAsia="ko-KR"/>
        </w:rPr>
        <w:t xml:space="preserve">that </w:t>
      </w:r>
      <w:r w:rsidR="002F4A8A">
        <w:rPr>
          <w:rFonts w:eastAsia="Malgun Gothic"/>
          <w:noProof/>
          <w:lang w:val="en-US" w:eastAsia="ko-KR"/>
        </w:rPr>
        <w:t>gNB</w:t>
      </w:r>
      <w:r>
        <w:rPr>
          <w:rFonts w:eastAsia="Malgun Gothic"/>
          <w:noProof/>
          <w:lang w:val="en-US" w:eastAsia="ko-KR"/>
        </w:rPr>
        <w:t>.</w:t>
      </w:r>
      <w:r w:rsidR="00F97250">
        <w:rPr>
          <w:rFonts w:eastAsia="Malgun Gothic"/>
          <w:noProof/>
          <w:lang w:val="en-US" w:eastAsia="ko-KR"/>
        </w:rPr>
        <w:t xml:space="preserve"> The requ</w:t>
      </w:r>
      <w:r w:rsidR="002F4A8A">
        <w:rPr>
          <w:rFonts w:eastAsia="Malgun Gothic"/>
          <w:noProof/>
          <w:lang w:val="en-US" w:eastAsia="ko-KR"/>
        </w:rPr>
        <w:t>est may also include a start time for each new PRS configuration and a duration.</w:t>
      </w:r>
    </w:p>
    <w:p w14:paraId="77BA0933" w14:textId="77777777" w:rsidR="001716A1" w:rsidRDefault="001716A1" w:rsidP="00446FBA">
      <w:pPr>
        <w:pStyle w:val="B1"/>
        <w:rPr>
          <w:rFonts w:eastAsia="Malgun Gothic"/>
          <w:noProof/>
          <w:lang w:val="en-US" w:eastAsia="ko-KR"/>
        </w:rPr>
      </w:pPr>
      <w:r>
        <w:rPr>
          <w:rFonts w:eastAsia="Malgun Gothic"/>
          <w:noProof/>
          <w:lang w:val="en-US" w:eastAsia="ko-KR"/>
        </w:rPr>
        <w:t>6.</w:t>
      </w:r>
      <w:r>
        <w:rPr>
          <w:rFonts w:eastAsia="Malgun Gothic"/>
          <w:noProof/>
          <w:lang w:val="en-US" w:eastAsia="ko-KR"/>
        </w:rPr>
        <w:tab/>
        <w:t>Each o</w:t>
      </w:r>
      <w:r w:rsidR="002F4A8A">
        <w:rPr>
          <w:rFonts w:eastAsia="Malgun Gothic"/>
          <w:noProof/>
          <w:lang w:val="en-US" w:eastAsia="ko-KR"/>
        </w:rPr>
        <w:t>f the gNBs returns a response to the LMF indicat</w:t>
      </w:r>
      <w:r w:rsidR="00F97250">
        <w:rPr>
          <w:rFonts w:eastAsia="Malgun Gothic"/>
          <w:noProof/>
          <w:lang w:val="en-US" w:eastAsia="ko-KR"/>
        </w:rPr>
        <w:t>ing whether the new PRS confi</w:t>
      </w:r>
      <w:r>
        <w:rPr>
          <w:rFonts w:eastAsia="Malgun Gothic"/>
          <w:noProof/>
          <w:lang w:val="en-US" w:eastAsia="ko-KR"/>
        </w:rPr>
        <w:t>gu</w:t>
      </w:r>
      <w:r w:rsidR="00F97250">
        <w:rPr>
          <w:rFonts w:eastAsia="Malgun Gothic"/>
          <w:noProof/>
          <w:lang w:val="en-US" w:eastAsia="ko-KR"/>
        </w:rPr>
        <w:t>r</w:t>
      </w:r>
      <w:r>
        <w:rPr>
          <w:rFonts w:eastAsia="Malgun Gothic"/>
          <w:noProof/>
          <w:lang w:val="en-US" w:eastAsia="ko-KR"/>
        </w:rPr>
        <w:t>ation can be supported.</w:t>
      </w:r>
      <w:r w:rsidR="002F4A8A">
        <w:rPr>
          <w:rFonts w:eastAsia="Malgun Gothic"/>
          <w:noProof/>
          <w:lang w:val="en-US" w:eastAsia="ko-KR"/>
        </w:rPr>
        <w:t xml:space="preserve"> If some gNBs indicate that a new PRS configuration cannot be supported, the LM</w:t>
      </w:r>
      <w:r w:rsidR="001672B8">
        <w:rPr>
          <w:rFonts w:eastAsia="Malgun Gothic"/>
          <w:noProof/>
          <w:lang w:val="en-US" w:eastAsia="ko-KR"/>
        </w:rPr>
        <w:t xml:space="preserve">F may perform steps 15 and 16 </w:t>
      </w:r>
      <w:r w:rsidR="00F97250">
        <w:rPr>
          <w:rFonts w:eastAsia="Malgun Gothic"/>
          <w:noProof/>
          <w:lang w:val="en-US" w:eastAsia="ko-KR"/>
        </w:rPr>
        <w:t>to</w:t>
      </w:r>
      <w:r w:rsidR="002F4A8A">
        <w:rPr>
          <w:rFonts w:eastAsia="Malgun Gothic"/>
          <w:noProof/>
          <w:lang w:val="en-US" w:eastAsia="ko-KR"/>
        </w:rPr>
        <w:t xml:space="preserve"> restore th</w:t>
      </w:r>
      <w:r w:rsidR="00F97250">
        <w:rPr>
          <w:rFonts w:eastAsia="Malgun Gothic"/>
          <w:noProof/>
          <w:lang w:val="en-US" w:eastAsia="ko-KR"/>
        </w:rPr>
        <w:t>e old PRS configurations in eac</w:t>
      </w:r>
      <w:r w:rsidR="002F4A8A">
        <w:rPr>
          <w:rFonts w:eastAsia="Malgun Gothic"/>
          <w:noProof/>
          <w:lang w:val="en-US" w:eastAsia="ko-KR"/>
        </w:rPr>
        <w:t>h of the gNBs which i</w:t>
      </w:r>
      <w:r w:rsidR="00F97250">
        <w:rPr>
          <w:rFonts w:eastAsia="Malgun Gothic"/>
          <w:noProof/>
          <w:lang w:val="en-US" w:eastAsia="ko-KR"/>
        </w:rPr>
        <w:t>ndicated a new PRS configuration can be supported in order to avoid interferen</w:t>
      </w:r>
      <w:r w:rsidR="001B7AF7">
        <w:rPr>
          <w:rFonts w:eastAsia="Malgun Gothic"/>
          <w:noProof/>
          <w:lang w:val="en-US" w:eastAsia="ko-KR"/>
        </w:rPr>
        <w:t>ce between gNBs which support the new PRS configuration and gNB</w:t>
      </w:r>
      <w:r w:rsidR="002F4A8A">
        <w:rPr>
          <w:rFonts w:eastAsia="Malgun Gothic"/>
          <w:noProof/>
          <w:lang w:val="en-US" w:eastAsia="ko-KR"/>
        </w:rPr>
        <w:t>s which</w:t>
      </w:r>
      <w:r w:rsidR="001B7AF7">
        <w:rPr>
          <w:rFonts w:eastAsia="Malgun Gothic"/>
          <w:noProof/>
          <w:lang w:val="en-US" w:eastAsia="ko-KR"/>
        </w:rPr>
        <w:t xml:space="preserve"> do not</w:t>
      </w:r>
      <w:r w:rsidR="002F4A8A">
        <w:rPr>
          <w:rFonts w:eastAsia="Malgun Gothic"/>
          <w:noProof/>
          <w:lang w:val="en-US" w:eastAsia="ko-KR"/>
        </w:rPr>
        <w:t xml:space="preserve">. </w:t>
      </w:r>
      <w:r w:rsidR="001B7AF7">
        <w:rPr>
          <w:rFonts w:eastAsia="Malgun Gothic"/>
          <w:noProof/>
          <w:lang w:val="en-US" w:eastAsia="ko-KR"/>
        </w:rPr>
        <w:t>In this case, the LMF would pro</w:t>
      </w:r>
      <w:r w:rsidR="002F4A8A">
        <w:rPr>
          <w:rFonts w:eastAsia="Malgun Gothic"/>
          <w:noProof/>
          <w:lang w:val="en-US" w:eastAsia="ko-KR"/>
        </w:rPr>
        <w:t>vide the old PRS confi</w:t>
      </w:r>
      <w:r w:rsidR="001B7AF7">
        <w:rPr>
          <w:rFonts w:eastAsia="Malgun Gothic"/>
          <w:noProof/>
          <w:lang w:val="en-US" w:eastAsia="ko-KR"/>
        </w:rPr>
        <w:t>gurations to the UE at step 8 i</w:t>
      </w:r>
      <w:r w:rsidR="002F4A8A">
        <w:rPr>
          <w:rFonts w:eastAsia="Malgun Gothic"/>
          <w:noProof/>
          <w:lang w:val="en-US" w:eastAsia="ko-KR"/>
        </w:rPr>
        <w:t>nstead of the new PRS configurations.</w:t>
      </w:r>
    </w:p>
    <w:p w14:paraId="36FFE9F5" w14:textId="77777777" w:rsidR="002F4A8A" w:rsidRDefault="002F4A8A" w:rsidP="00446FBA">
      <w:pPr>
        <w:pStyle w:val="B1"/>
        <w:rPr>
          <w:rFonts w:eastAsia="Malgun Gothic"/>
          <w:noProof/>
          <w:lang w:val="en-US" w:eastAsia="ko-KR"/>
        </w:rPr>
      </w:pPr>
      <w:r>
        <w:rPr>
          <w:rFonts w:eastAsia="Malgun Gothic"/>
          <w:noProof/>
          <w:lang w:val="en-US" w:eastAsia="ko-KR"/>
        </w:rPr>
        <w:t>7.</w:t>
      </w:r>
      <w:r>
        <w:rPr>
          <w:rFonts w:eastAsia="Malgun Gothic"/>
          <w:noProof/>
          <w:lang w:val="en-US" w:eastAsia="ko-KR"/>
        </w:rPr>
        <w:tab/>
        <w:t>Each of the gNBs which acknowledged support of a new PRS configuration at step 6 change</w:t>
      </w:r>
      <w:r w:rsidR="001B7AF7">
        <w:rPr>
          <w:rFonts w:eastAsia="Malgun Gothic"/>
          <w:noProof/>
          <w:lang w:val="en-US" w:eastAsia="ko-KR"/>
        </w:rPr>
        <w:t>s</w:t>
      </w:r>
      <w:r>
        <w:rPr>
          <w:rFonts w:eastAsia="Malgun Gothic"/>
          <w:noProof/>
          <w:lang w:val="en-US" w:eastAsia="ko-KR"/>
        </w:rPr>
        <w:t xml:space="preserve"> from an old PRS configuration to a new PRS configuartio</w:t>
      </w:r>
      <w:r w:rsidR="001B7AF7">
        <w:rPr>
          <w:rFonts w:eastAsia="Malgun Gothic"/>
          <w:noProof/>
          <w:lang w:val="en-US" w:eastAsia="ko-KR"/>
        </w:rPr>
        <w:t>n either after</w:t>
      </w:r>
      <w:r w:rsidR="00035078">
        <w:rPr>
          <w:rFonts w:eastAsia="Malgun Gothic"/>
          <w:noProof/>
          <w:lang w:val="en-US" w:eastAsia="ko-KR"/>
        </w:rPr>
        <w:t xml:space="preserve"> (or just before)</w:t>
      </w:r>
      <w:r w:rsidR="001B7AF7">
        <w:rPr>
          <w:rFonts w:eastAsia="Malgun Gothic"/>
          <w:noProof/>
          <w:lang w:val="en-US" w:eastAsia="ko-KR"/>
        </w:rPr>
        <w:t xml:space="preserve"> sending the ackn</w:t>
      </w:r>
      <w:r>
        <w:rPr>
          <w:rFonts w:eastAsia="Malgun Gothic"/>
          <w:noProof/>
          <w:lang w:val="en-US" w:eastAsia="ko-KR"/>
        </w:rPr>
        <w:t>owledgment at step 6 if no start time was pro</w:t>
      </w:r>
      <w:r w:rsidR="001B7AF7">
        <w:rPr>
          <w:rFonts w:eastAsia="Malgun Gothic"/>
          <w:noProof/>
          <w:lang w:val="en-US" w:eastAsia="ko-KR"/>
        </w:rPr>
        <w:t>vided or at the start time indi</w:t>
      </w:r>
      <w:r>
        <w:rPr>
          <w:rFonts w:eastAsia="Malgun Gothic"/>
          <w:noProof/>
          <w:lang w:val="en-US" w:eastAsia="ko-KR"/>
        </w:rPr>
        <w:t xml:space="preserve">cated in step 5. In some cases, the </w:t>
      </w:r>
      <w:r w:rsidR="001B7AF7">
        <w:rPr>
          <w:rFonts w:eastAsia="Malgun Gothic"/>
          <w:noProof/>
          <w:lang w:val="en-US" w:eastAsia="ko-KR"/>
        </w:rPr>
        <w:t>old PRS configuration may corre</w:t>
      </w:r>
      <w:r>
        <w:rPr>
          <w:rFonts w:eastAsia="Malgun Gothic"/>
          <w:noProof/>
          <w:lang w:val="en-US" w:eastAsia="ko-KR"/>
        </w:rPr>
        <w:t xml:space="preserve">spond to not </w:t>
      </w:r>
      <w:r w:rsidR="00D03B31">
        <w:rPr>
          <w:rFonts w:eastAsia="Malgun Gothic"/>
          <w:noProof/>
          <w:lang w:val="en-US" w:eastAsia="ko-KR"/>
        </w:rPr>
        <w:t>transmitting</w:t>
      </w:r>
      <w:r>
        <w:rPr>
          <w:rFonts w:eastAsia="Malgun Gothic"/>
          <w:noProof/>
          <w:lang w:val="en-US" w:eastAsia="ko-KR"/>
        </w:rPr>
        <w:t xml:space="preserve"> a DL PRS.</w:t>
      </w:r>
    </w:p>
    <w:p w14:paraId="12BF1C5F" w14:textId="77777777" w:rsidR="000440DD" w:rsidRDefault="000440DD" w:rsidP="00446FBA">
      <w:pPr>
        <w:pStyle w:val="B1"/>
        <w:rPr>
          <w:rFonts w:eastAsia="Malgun Gothic"/>
          <w:noProof/>
          <w:lang w:val="en-US" w:eastAsia="ko-KR"/>
        </w:rPr>
      </w:pPr>
      <w:r>
        <w:rPr>
          <w:rFonts w:eastAsia="Malgun Gothic"/>
          <w:noProof/>
          <w:lang w:val="en-US" w:eastAsia="ko-KR"/>
        </w:rPr>
        <w:t>8.</w:t>
      </w:r>
      <w:r>
        <w:rPr>
          <w:rFonts w:eastAsia="Malgun Gothic"/>
          <w:noProof/>
          <w:lang w:val="en-US" w:eastAsia="ko-KR"/>
        </w:rPr>
        <w:tab/>
        <w:t>The LMF sends an LPP Pr</w:t>
      </w:r>
      <w:r w:rsidR="001B7AF7">
        <w:rPr>
          <w:rFonts w:eastAsia="Malgun Gothic"/>
          <w:noProof/>
          <w:lang w:val="en-US" w:eastAsia="ko-KR"/>
        </w:rPr>
        <w:t>ovide Assistance Data message to the target UE t</w:t>
      </w:r>
      <w:r>
        <w:rPr>
          <w:rFonts w:eastAsia="Malgun Gothic"/>
          <w:noProof/>
          <w:lang w:val="en-US" w:eastAsia="ko-KR"/>
        </w:rPr>
        <w:t xml:space="preserve">o provide the new PRS configurations </w:t>
      </w:r>
      <w:r w:rsidR="001B7AF7">
        <w:rPr>
          <w:rFonts w:eastAsia="Malgun Gothic"/>
          <w:noProof/>
          <w:lang w:val="en-US" w:eastAsia="ko-KR"/>
        </w:rPr>
        <w:t>deter</w:t>
      </w:r>
      <w:r w:rsidR="006F330D">
        <w:rPr>
          <w:rFonts w:eastAsia="Malgun Gothic"/>
          <w:noProof/>
          <w:lang w:val="en-US" w:eastAsia="ko-KR"/>
        </w:rPr>
        <w:t xml:space="preserve">mined at step 4 </w:t>
      </w:r>
      <w:r w:rsidR="001B7AF7">
        <w:rPr>
          <w:rFonts w:eastAsia="Malgun Gothic"/>
          <w:noProof/>
          <w:lang w:val="en-US" w:eastAsia="ko-KR"/>
        </w:rPr>
        <w:t>and acknowledged at step 6 and possibly other</w:t>
      </w:r>
      <w:r w:rsidR="00EE4D44">
        <w:rPr>
          <w:rFonts w:eastAsia="Malgun Gothic"/>
          <w:noProof/>
          <w:lang w:val="en-US" w:eastAsia="ko-KR"/>
        </w:rPr>
        <w:t xml:space="preserve"> assistance data</w:t>
      </w:r>
      <w:r w:rsidR="001B7AF7">
        <w:rPr>
          <w:rFonts w:eastAsia="Malgun Gothic"/>
          <w:noProof/>
          <w:lang w:val="en-US" w:eastAsia="ko-KR"/>
        </w:rPr>
        <w:t xml:space="preserve"> </w:t>
      </w:r>
      <w:r w:rsidR="00EE4D44">
        <w:rPr>
          <w:rFonts w:eastAsia="Malgun Gothic"/>
          <w:noProof/>
          <w:lang w:val="en-US" w:eastAsia="ko-KR"/>
        </w:rPr>
        <w:t>to assist the UE to</w:t>
      </w:r>
      <w:r w:rsidR="001B7AF7">
        <w:rPr>
          <w:rFonts w:eastAsia="Malgun Gothic"/>
          <w:noProof/>
          <w:lang w:val="en-US" w:eastAsia="ko-KR"/>
        </w:rPr>
        <w:t xml:space="preserve"> acquire and me</w:t>
      </w:r>
      <w:r w:rsidR="006F330D">
        <w:rPr>
          <w:rFonts w:eastAsia="Malgun Gothic"/>
          <w:noProof/>
          <w:lang w:val="en-US" w:eastAsia="ko-KR"/>
        </w:rPr>
        <w:t>asure the new PRS config</w:t>
      </w:r>
      <w:r w:rsidR="00EE4D44">
        <w:rPr>
          <w:rFonts w:eastAsia="Malgun Gothic"/>
          <w:noProof/>
          <w:lang w:val="en-US" w:eastAsia="ko-KR"/>
        </w:rPr>
        <w:t>u</w:t>
      </w:r>
      <w:r w:rsidR="006F330D">
        <w:rPr>
          <w:rFonts w:eastAsia="Malgun Gothic"/>
          <w:noProof/>
          <w:lang w:val="en-US" w:eastAsia="ko-KR"/>
        </w:rPr>
        <w:t>rations</w:t>
      </w:r>
      <w:r w:rsidR="001B7AF7">
        <w:rPr>
          <w:rFonts w:eastAsia="Malgun Gothic"/>
          <w:noProof/>
          <w:lang w:val="en-US" w:eastAsia="ko-KR"/>
        </w:rPr>
        <w:t xml:space="preserve"> and optionally determine a location from the PRS measurements</w:t>
      </w:r>
      <w:r w:rsidR="006F330D">
        <w:rPr>
          <w:rFonts w:eastAsia="Malgun Gothic"/>
          <w:noProof/>
          <w:lang w:val="en-US" w:eastAsia="ko-KR"/>
        </w:rPr>
        <w:t>.</w:t>
      </w:r>
    </w:p>
    <w:p w14:paraId="48B01D1C" w14:textId="77777777" w:rsidR="006F330D" w:rsidRDefault="006F330D" w:rsidP="00446FBA">
      <w:pPr>
        <w:pStyle w:val="B1"/>
        <w:rPr>
          <w:rFonts w:eastAsia="Malgun Gothic"/>
          <w:noProof/>
          <w:lang w:val="en-US" w:eastAsia="ko-KR"/>
        </w:rPr>
      </w:pPr>
      <w:r>
        <w:rPr>
          <w:rFonts w:eastAsia="Malgun Gothic"/>
          <w:noProof/>
          <w:lang w:val="en-US" w:eastAsia="ko-KR"/>
        </w:rPr>
        <w:t>9.</w:t>
      </w:r>
      <w:r>
        <w:rPr>
          <w:rFonts w:eastAsia="Malgun Gothic"/>
          <w:noProof/>
          <w:lang w:val="en-US" w:eastAsia="ko-KR"/>
        </w:rPr>
        <w:tab/>
        <w:t>The LMF sends an LPP Request L</w:t>
      </w:r>
      <w:r w:rsidR="00F81576">
        <w:rPr>
          <w:rFonts w:eastAsia="Malgun Gothic"/>
          <w:noProof/>
          <w:lang w:val="en-US" w:eastAsia="ko-KR"/>
        </w:rPr>
        <w:t xml:space="preserve">ocation Information </w:t>
      </w:r>
      <w:r w:rsidR="001B7AF7">
        <w:rPr>
          <w:rFonts w:eastAsia="Malgun Gothic"/>
          <w:noProof/>
          <w:lang w:val="en-US" w:eastAsia="ko-KR"/>
        </w:rPr>
        <w:t>message to the target UE to r</w:t>
      </w:r>
      <w:r w:rsidR="00F81576">
        <w:rPr>
          <w:rFonts w:eastAsia="Malgun Gothic"/>
          <w:noProof/>
          <w:lang w:val="en-US" w:eastAsia="ko-KR"/>
        </w:rPr>
        <w:t>equest the UE to me</w:t>
      </w:r>
      <w:r w:rsidR="001B7AF7">
        <w:rPr>
          <w:rFonts w:eastAsia="Malgun Gothic"/>
          <w:noProof/>
          <w:lang w:val="en-US" w:eastAsia="ko-KR"/>
        </w:rPr>
        <w:t xml:space="preserve">asure DL PRS </w:t>
      </w:r>
      <w:r w:rsidR="002F705D">
        <w:rPr>
          <w:rFonts w:eastAsia="Malgun Gothic"/>
          <w:noProof/>
          <w:lang w:val="en-US" w:eastAsia="ko-KR"/>
        </w:rPr>
        <w:t>transmission</w:t>
      </w:r>
      <w:r w:rsidR="001B7AF7">
        <w:rPr>
          <w:rFonts w:eastAsia="Malgun Gothic"/>
          <w:noProof/>
          <w:lang w:val="en-US" w:eastAsia="ko-KR"/>
        </w:rPr>
        <w:t xml:space="preserve"> by the gNBs determ</w:t>
      </w:r>
      <w:r>
        <w:rPr>
          <w:rFonts w:eastAsia="Malgun Gothic"/>
          <w:noProof/>
          <w:lang w:val="en-US" w:eastAsia="ko-KR"/>
        </w:rPr>
        <w:t>ined at step 4</w:t>
      </w:r>
      <w:r w:rsidR="00F74E2F">
        <w:rPr>
          <w:rFonts w:eastAsia="Malgun Gothic"/>
          <w:noProof/>
          <w:lang w:val="en-US" w:eastAsia="ko-KR"/>
        </w:rPr>
        <w:t xml:space="preserve"> (and confirmed at step 6)</w:t>
      </w:r>
      <w:r>
        <w:rPr>
          <w:rFonts w:eastAsia="Malgun Gothic"/>
          <w:noProof/>
          <w:lang w:val="en-US" w:eastAsia="ko-KR"/>
        </w:rPr>
        <w:t xml:space="preserve"> according to the new P</w:t>
      </w:r>
      <w:r w:rsidR="001B7AF7">
        <w:rPr>
          <w:rFonts w:eastAsia="Malgun Gothic"/>
          <w:noProof/>
          <w:lang w:val="en-US" w:eastAsia="ko-KR"/>
        </w:rPr>
        <w:t>R</w:t>
      </w:r>
      <w:r>
        <w:rPr>
          <w:rFonts w:eastAsia="Malgun Gothic"/>
          <w:noProof/>
          <w:lang w:val="en-US" w:eastAsia="ko-KR"/>
        </w:rPr>
        <w:t>S config</w:t>
      </w:r>
      <w:r w:rsidR="001B7AF7">
        <w:rPr>
          <w:rFonts w:eastAsia="Malgun Gothic"/>
          <w:noProof/>
          <w:lang w:val="en-US" w:eastAsia="ko-KR"/>
        </w:rPr>
        <w:t>urations. For e</w:t>
      </w:r>
      <w:r w:rsidR="00F81576">
        <w:rPr>
          <w:rFonts w:eastAsia="Malgun Gothic"/>
          <w:noProof/>
          <w:lang w:val="en-US" w:eastAsia="ko-KR"/>
        </w:rPr>
        <w:t>xample, the LMF</w:t>
      </w:r>
      <w:r>
        <w:rPr>
          <w:rFonts w:eastAsia="Malgun Gothic"/>
          <w:noProof/>
          <w:lang w:val="en-US" w:eastAsia="ko-KR"/>
        </w:rPr>
        <w:t xml:space="preserve"> may</w:t>
      </w:r>
      <w:r w:rsidR="001B7AF7">
        <w:rPr>
          <w:rFonts w:eastAsia="Malgun Gothic"/>
          <w:noProof/>
          <w:lang w:val="en-US" w:eastAsia="ko-KR"/>
        </w:rPr>
        <w:t xml:space="preserve"> request measurem</w:t>
      </w:r>
      <w:r w:rsidR="00F81576">
        <w:rPr>
          <w:rFonts w:eastAsia="Malgun Gothic"/>
          <w:noProof/>
          <w:lang w:val="en-US" w:eastAsia="ko-KR"/>
        </w:rPr>
        <w:t>ents of RSTD if</w:t>
      </w:r>
      <w:r>
        <w:rPr>
          <w:rFonts w:eastAsia="Malgun Gothic"/>
          <w:noProof/>
          <w:lang w:val="en-US" w:eastAsia="ko-KR"/>
        </w:rPr>
        <w:t xml:space="preserve"> OTDOA is used.</w:t>
      </w:r>
      <w:r w:rsidR="00F81576">
        <w:rPr>
          <w:rFonts w:eastAsia="Malgun Gothic"/>
          <w:noProof/>
          <w:lang w:val="en-US" w:eastAsia="ko-KR"/>
        </w:rPr>
        <w:t xml:space="preserve"> The LMF may also indicate whether </w:t>
      </w:r>
      <w:r w:rsidR="005837CE">
        <w:rPr>
          <w:rFonts w:eastAsia="Malgun Gothic"/>
          <w:noProof/>
          <w:lang w:val="en-US" w:eastAsia="ko-KR"/>
        </w:rPr>
        <w:t>UE-</w:t>
      </w:r>
      <w:r w:rsidR="00174F05">
        <w:rPr>
          <w:rFonts w:eastAsia="Malgun Gothic"/>
          <w:noProof/>
          <w:lang w:val="en-US" w:eastAsia="ko-KR"/>
        </w:rPr>
        <w:t>based positioning is request</w:t>
      </w:r>
      <w:r w:rsidR="00F81576">
        <w:rPr>
          <w:rFonts w:eastAsia="Malgun Gothic"/>
          <w:noProof/>
          <w:lang w:val="en-US" w:eastAsia="ko-KR"/>
        </w:rPr>
        <w:t>ed whereby the</w:t>
      </w:r>
      <w:r w:rsidR="00DC5DDE">
        <w:rPr>
          <w:rFonts w:eastAsia="Malgun Gothic"/>
          <w:noProof/>
          <w:lang w:val="en-US" w:eastAsia="ko-KR"/>
        </w:rPr>
        <w:t xml:space="preserve"> UE deter</w:t>
      </w:r>
      <w:r w:rsidR="00F81576">
        <w:rPr>
          <w:rFonts w:eastAsia="Malgun Gothic"/>
          <w:noProof/>
          <w:lang w:val="en-US" w:eastAsia="ko-KR"/>
        </w:rPr>
        <w:t xml:space="preserve">mines its </w:t>
      </w:r>
      <w:r w:rsidR="00174F05">
        <w:rPr>
          <w:rFonts w:eastAsia="Malgun Gothic"/>
          <w:noProof/>
          <w:lang w:val="en-US" w:eastAsia="ko-KR"/>
        </w:rPr>
        <w:t xml:space="preserve">own </w:t>
      </w:r>
      <w:r w:rsidR="00F81576">
        <w:rPr>
          <w:rFonts w:eastAsia="Malgun Gothic"/>
          <w:noProof/>
          <w:lang w:val="en-US" w:eastAsia="ko-KR"/>
        </w:rPr>
        <w:t>location.</w:t>
      </w:r>
    </w:p>
    <w:p w14:paraId="2759A8A5" w14:textId="77777777" w:rsidR="006F330D" w:rsidRDefault="006F330D" w:rsidP="00446FBA">
      <w:pPr>
        <w:pStyle w:val="B1"/>
        <w:rPr>
          <w:rFonts w:eastAsia="Malgun Gothic"/>
          <w:noProof/>
          <w:lang w:val="en-US" w:eastAsia="ko-KR"/>
        </w:rPr>
      </w:pPr>
      <w:r>
        <w:rPr>
          <w:rFonts w:eastAsia="Malgun Gothic"/>
          <w:noProof/>
          <w:lang w:val="en-US" w:eastAsia="ko-KR"/>
        </w:rPr>
        <w:t>10</w:t>
      </w:r>
      <w:r w:rsidR="00EE4D44">
        <w:rPr>
          <w:rFonts w:eastAsia="Malgun Gothic"/>
          <w:noProof/>
          <w:lang w:val="en-US" w:eastAsia="ko-KR"/>
        </w:rPr>
        <w:t>.</w:t>
      </w:r>
      <w:r w:rsidR="00EE4D44">
        <w:rPr>
          <w:rFonts w:eastAsia="Malgun Gothic"/>
          <w:noProof/>
          <w:lang w:val="en-US" w:eastAsia="ko-KR"/>
        </w:rPr>
        <w:tab/>
        <w:t xml:space="preserve">The target UE acquires and measures the DL PRS </w:t>
      </w:r>
      <w:r w:rsidR="00D03B31">
        <w:rPr>
          <w:rFonts w:eastAsia="Malgun Gothic"/>
          <w:noProof/>
          <w:lang w:val="en-US" w:eastAsia="ko-KR"/>
        </w:rPr>
        <w:t>transmitted</w:t>
      </w:r>
      <w:r w:rsidR="00EE4D44">
        <w:rPr>
          <w:rFonts w:eastAsia="Malgun Gothic"/>
          <w:noProof/>
          <w:lang w:val="en-US" w:eastAsia="ko-KR"/>
        </w:rPr>
        <w:t xml:space="preserve"> by the gNBs indicated at step 8 according to the new PRS conf</w:t>
      </w:r>
      <w:r>
        <w:rPr>
          <w:rFonts w:eastAsia="Malgun Gothic"/>
          <w:noProof/>
          <w:lang w:val="en-US" w:eastAsia="ko-KR"/>
        </w:rPr>
        <w:t>igurations provided at step 8.</w:t>
      </w:r>
      <w:r w:rsidR="00EE4D44">
        <w:rPr>
          <w:rFonts w:eastAsia="Malgun Gothic"/>
          <w:noProof/>
          <w:lang w:val="en-US" w:eastAsia="ko-KR"/>
        </w:rPr>
        <w:t xml:space="preserve"> For example, the UE may obtain RSTD measurements when OTD</w:t>
      </w:r>
      <w:r>
        <w:rPr>
          <w:rFonts w:eastAsia="Malgun Gothic"/>
          <w:noProof/>
          <w:lang w:val="en-US" w:eastAsia="ko-KR"/>
        </w:rPr>
        <w:t>OA is used.</w:t>
      </w:r>
    </w:p>
    <w:p w14:paraId="35A783E1" w14:textId="77777777" w:rsidR="00F81576" w:rsidRDefault="00F81576" w:rsidP="00F81576">
      <w:pPr>
        <w:pStyle w:val="B1"/>
        <w:rPr>
          <w:rFonts w:eastAsia="Malgun Gothic"/>
          <w:noProof/>
          <w:lang w:val="en-US" w:eastAsia="ko-KR"/>
        </w:rPr>
      </w:pPr>
      <w:r>
        <w:rPr>
          <w:rFonts w:eastAsia="Malgun Gothic"/>
          <w:noProof/>
          <w:lang w:val="en-US" w:eastAsia="ko-KR"/>
        </w:rPr>
        <w:t>11.</w:t>
      </w:r>
      <w:r>
        <w:rPr>
          <w:rFonts w:eastAsia="Malgun Gothic"/>
          <w:noProof/>
          <w:lang w:val="en-US" w:eastAsia="ko-KR"/>
        </w:rPr>
        <w:tab/>
        <w:t>If UE based positioning was requested at step 9, the UE determines its</w:t>
      </w:r>
      <w:r w:rsidR="00EE4D44">
        <w:rPr>
          <w:rFonts w:eastAsia="Malgun Gothic"/>
          <w:noProof/>
          <w:lang w:val="en-US" w:eastAsia="ko-KR"/>
        </w:rPr>
        <w:t xml:space="preserve"> location based on the PRS measu</w:t>
      </w:r>
      <w:r>
        <w:rPr>
          <w:rFonts w:eastAsia="Malgun Gothic"/>
          <w:noProof/>
          <w:lang w:val="en-US" w:eastAsia="ko-KR"/>
        </w:rPr>
        <w:t>rements obt</w:t>
      </w:r>
      <w:r w:rsidR="00EE4D44">
        <w:rPr>
          <w:rFonts w:eastAsia="Malgun Gothic"/>
          <w:noProof/>
          <w:lang w:val="en-US" w:eastAsia="ko-KR"/>
        </w:rPr>
        <w:t>ained at step 10 and the assist</w:t>
      </w:r>
      <w:r>
        <w:rPr>
          <w:rFonts w:eastAsia="Malgun Gothic"/>
          <w:noProof/>
          <w:lang w:val="en-US" w:eastAsia="ko-KR"/>
        </w:rPr>
        <w:t>ance data received at step 8.</w:t>
      </w:r>
    </w:p>
    <w:p w14:paraId="767B2294" w14:textId="77777777" w:rsidR="006F330D" w:rsidRDefault="00F81576" w:rsidP="00446FBA">
      <w:pPr>
        <w:pStyle w:val="B1"/>
        <w:rPr>
          <w:rFonts w:eastAsia="Malgun Gothic"/>
          <w:noProof/>
          <w:lang w:val="en-US" w:eastAsia="ko-KR"/>
        </w:rPr>
      </w:pPr>
      <w:r>
        <w:rPr>
          <w:rFonts w:eastAsia="Malgun Gothic"/>
          <w:noProof/>
          <w:lang w:val="en-US" w:eastAsia="ko-KR"/>
        </w:rPr>
        <w:t>12</w:t>
      </w:r>
      <w:r w:rsidR="006F330D">
        <w:rPr>
          <w:rFonts w:eastAsia="Malgun Gothic"/>
          <w:noProof/>
          <w:lang w:val="en-US" w:eastAsia="ko-KR"/>
        </w:rPr>
        <w:t>.</w:t>
      </w:r>
      <w:r w:rsidR="006F330D">
        <w:rPr>
          <w:rFonts w:eastAsia="Malgun Gothic"/>
          <w:noProof/>
          <w:lang w:val="en-US" w:eastAsia="ko-KR"/>
        </w:rPr>
        <w:tab/>
        <w:t>The UE sends an LPP Provide L</w:t>
      </w:r>
      <w:r>
        <w:rPr>
          <w:rFonts w:eastAsia="Malgun Gothic"/>
          <w:noProof/>
          <w:lang w:val="en-US" w:eastAsia="ko-KR"/>
        </w:rPr>
        <w:t>ocation Informati</w:t>
      </w:r>
      <w:r w:rsidR="00EE4D44">
        <w:rPr>
          <w:rFonts w:eastAsia="Malgun Gothic"/>
          <w:noProof/>
          <w:lang w:val="en-US" w:eastAsia="ko-KR"/>
        </w:rPr>
        <w:t>on messag</w:t>
      </w:r>
      <w:r>
        <w:rPr>
          <w:rFonts w:eastAsia="Malgun Gothic"/>
          <w:noProof/>
          <w:lang w:val="en-US" w:eastAsia="ko-KR"/>
        </w:rPr>
        <w:t>e t</w:t>
      </w:r>
      <w:r w:rsidR="00EE4D44">
        <w:rPr>
          <w:rFonts w:eastAsia="Malgun Gothic"/>
          <w:noProof/>
          <w:lang w:val="en-US" w:eastAsia="ko-KR"/>
        </w:rPr>
        <w:t>o the LMF and inclu</w:t>
      </w:r>
      <w:r w:rsidR="006F330D">
        <w:rPr>
          <w:rFonts w:eastAsia="Malgun Gothic"/>
          <w:noProof/>
          <w:lang w:val="en-US" w:eastAsia="ko-KR"/>
        </w:rPr>
        <w:t>d</w:t>
      </w:r>
      <w:r w:rsidR="00EE4D44">
        <w:rPr>
          <w:rFonts w:eastAsia="Malgun Gothic"/>
          <w:noProof/>
          <w:lang w:val="en-US" w:eastAsia="ko-KR"/>
        </w:rPr>
        <w:t>es the PRS measu</w:t>
      </w:r>
      <w:r>
        <w:rPr>
          <w:rFonts w:eastAsia="Malgun Gothic"/>
          <w:noProof/>
          <w:lang w:val="en-US" w:eastAsia="ko-KR"/>
        </w:rPr>
        <w:t>rements obtain</w:t>
      </w:r>
      <w:r w:rsidR="006F330D">
        <w:rPr>
          <w:rFonts w:eastAsia="Malgun Gothic"/>
          <w:noProof/>
          <w:lang w:val="en-US" w:eastAsia="ko-KR"/>
        </w:rPr>
        <w:t>ed at step 10</w:t>
      </w:r>
      <w:r>
        <w:rPr>
          <w:rFonts w:eastAsia="Malgun Gothic"/>
          <w:noProof/>
          <w:lang w:val="en-US" w:eastAsia="ko-KR"/>
        </w:rPr>
        <w:t xml:space="preserve"> or the UE location obtained at step 11</w:t>
      </w:r>
      <w:r w:rsidR="006F330D">
        <w:rPr>
          <w:rFonts w:eastAsia="Malgun Gothic"/>
          <w:noProof/>
          <w:lang w:val="en-US" w:eastAsia="ko-KR"/>
        </w:rPr>
        <w:t>.</w:t>
      </w:r>
    </w:p>
    <w:p w14:paraId="6CEA91C8" w14:textId="77777777" w:rsidR="006F330D" w:rsidRDefault="00F81576" w:rsidP="00446FBA">
      <w:pPr>
        <w:pStyle w:val="B1"/>
        <w:rPr>
          <w:rFonts w:eastAsia="Malgun Gothic"/>
          <w:noProof/>
          <w:lang w:val="en-US" w:eastAsia="ko-KR"/>
        </w:rPr>
      </w:pPr>
      <w:r>
        <w:rPr>
          <w:rFonts w:eastAsia="Malgun Gothic"/>
          <w:noProof/>
          <w:lang w:val="en-US" w:eastAsia="ko-KR"/>
        </w:rPr>
        <w:t>13</w:t>
      </w:r>
      <w:r w:rsidR="006F330D">
        <w:rPr>
          <w:rFonts w:eastAsia="Malgun Gothic"/>
          <w:noProof/>
          <w:lang w:val="en-US" w:eastAsia="ko-KR"/>
        </w:rPr>
        <w:t>.</w:t>
      </w:r>
      <w:r w:rsidR="006F330D">
        <w:rPr>
          <w:rFonts w:eastAsia="Malgun Gothic"/>
          <w:noProof/>
          <w:lang w:val="en-US" w:eastAsia="ko-KR"/>
        </w:rPr>
        <w:tab/>
        <w:t xml:space="preserve">The LMF determines </w:t>
      </w:r>
      <w:r>
        <w:rPr>
          <w:rFonts w:eastAsia="Malgun Gothic"/>
          <w:noProof/>
          <w:lang w:val="en-US" w:eastAsia="ko-KR"/>
        </w:rPr>
        <w:t>the UE locati</w:t>
      </w:r>
      <w:r w:rsidR="006F330D">
        <w:rPr>
          <w:rFonts w:eastAsia="Malgun Gothic"/>
          <w:noProof/>
          <w:lang w:val="en-US" w:eastAsia="ko-KR"/>
        </w:rPr>
        <w:t xml:space="preserve">on based on </w:t>
      </w:r>
      <w:r w:rsidR="00F74E2F">
        <w:rPr>
          <w:rFonts w:eastAsia="Malgun Gothic"/>
          <w:noProof/>
          <w:lang w:val="en-US" w:eastAsia="ko-KR"/>
        </w:rPr>
        <w:t>any</w:t>
      </w:r>
      <w:r w:rsidR="006F330D">
        <w:rPr>
          <w:rFonts w:eastAsia="Malgun Gothic"/>
          <w:noProof/>
          <w:lang w:val="en-US" w:eastAsia="ko-KR"/>
        </w:rPr>
        <w:t xml:space="preserve"> PRS measurements </w:t>
      </w:r>
      <w:r w:rsidR="00F74E2F">
        <w:rPr>
          <w:rFonts w:eastAsia="Malgun Gothic"/>
          <w:noProof/>
          <w:lang w:val="en-US" w:eastAsia="ko-KR"/>
        </w:rPr>
        <w:t xml:space="preserve">received at step 12 </w:t>
      </w:r>
      <w:r w:rsidR="00EE4D44">
        <w:rPr>
          <w:rFonts w:eastAsia="Malgun Gothic"/>
          <w:noProof/>
          <w:lang w:val="en-US" w:eastAsia="ko-KR"/>
        </w:rPr>
        <w:t xml:space="preserve">or </w:t>
      </w:r>
      <w:r w:rsidR="00F74E2F">
        <w:rPr>
          <w:rFonts w:eastAsia="Malgun Gothic"/>
          <w:noProof/>
          <w:lang w:val="en-US" w:eastAsia="ko-KR"/>
        </w:rPr>
        <w:t xml:space="preserve">may verify a </w:t>
      </w:r>
      <w:r w:rsidR="00EE4D44">
        <w:rPr>
          <w:rFonts w:eastAsia="Malgun Gothic"/>
          <w:noProof/>
          <w:lang w:val="en-US" w:eastAsia="ko-KR"/>
        </w:rPr>
        <w:t>U</w:t>
      </w:r>
      <w:r>
        <w:rPr>
          <w:rFonts w:eastAsia="Malgun Gothic"/>
          <w:noProof/>
          <w:lang w:val="en-US" w:eastAsia="ko-KR"/>
        </w:rPr>
        <w:t>E locat</w:t>
      </w:r>
      <w:r w:rsidR="00EE4D44">
        <w:rPr>
          <w:rFonts w:eastAsia="Malgun Gothic"/>
          <w:noProof/>
          <w:lang w:val="en-US" w:eastAsia="ko-KR"/>
        </w:rPr>
        <w:t>ion rec</w:t>
      </w:r>
      <w:r>
        <w:rPr>
          <w:rFonts w:eastAsia="Malgun Gothic"/>
          <w:noProof/>
          <w:lang w:val="en-US" w:eastAsia="ko-KR"/>
        </w:rPr>
        <w:t>eived at step 12</w:t>
      </w:r>
      <w:r w:rsidR="006F330D">
        <w:rPr>
          <w:rFonts w:eastAsia="Malgun Gothic"/>
          <w:noProof/>
          <w:lang w:val="en-US" w:eastAsia="ko-KR"/>
        </w:rPr>
        <w:t>.</w:t>
      </w:r>
    </w:p>
    <w:p w14:paraId="7DE795F8" w14:textId="77777777" w:rsidR="006F330D" w:rsidRDefault="00F81576" w:rsidP="00446FBA">
      <w:pPr>
        <w:pStyle w:val="B1"/>
        <w:rPr>
          <w:rFonts w:eastAsia="Malgun Gothic"/>
          <w:noProof/>
          <w:lang w:val="en-US" w:eastAsia="ko-KR"/>
        </w:rPr>
      </w:pPr>
      <w:r>
        <w:rPr>
          <w:rFonts w:eastAsia="Malgun Gothic"/>
          <w:noProof/>
          <w:lang w:val="en-US" w:eastAsia="ko-KR"/>
        </w:rPr>
        <w:t>14</w:t>
      </w:r>
      <w:r w:rsidR="006F330D">
        <w:rPr>
          <w:rFonts w:eastAsia="Malgun Gothic"/>
          <w:noProof/>
          <w:lang w:val="en-US" w:eastAsia="ko-KR"/>
        </w:rPr>
        <w:t>.</w:t>
      </w:r>
      <w:r w:rsidR="006F330D">
        <w:rPr>
          <w:rFonts w:eastAsia="Malgun Gothic"/>
          <w:noProof/>
          <w:lang w:val="en-US" w:eastAsia="ko-KR"/>
        </w:rPr>
        <w:tab/>
        <w:t xml:space="preserve">The LMF </w:t>
      </w:r>
      <w:r w:rsidR="006F330D" w:rsidRPr="006F330D">
        <w:rPr>
          <w:rFonts w:eastAsia="Malgun Gothic"/>
          <w:noProof/>
          <w:lang w:val="en-US" w:eastAsia="ko-KR"/>
        </w:rPr>
        <w:t xml:space="preserve">returns </w:t>
      </w:r>
      <w:r w:rsidR="006F330D">
        <w:rPr>
          <w:rFonts w:eastAsia="Malgun Gothic"/>
          <w:noProof/>
          <w:lang w:val="en-US" w:eastAsia="ko-KR"/>
        </w:rPr>
        <w:t xml:space="preserve">an </w:t>
      </w:r>
      <w:r w:rsidR="006F330D" w:rsidRPr="006F330D">
        <w:rPr>
          <w:rFonts w:eastAsia="Malgun Gothic"/>
          <w:noProof/>
          <w:lang w:val="en-US" w:eastAsia="ko-KR"/>
        </w:rPr>
        <w:t>Nlmf_Location_De</w:t>
      </w:r>
      <w:r w:rsidR="006F330D">
        <w:rPr>
          <w:rFonts w:eastAsia="Malgun Gothic"/>
          <w:noProof/>
          <w:lang w:val="en-US" w:eastAsia="ko-KR"/>
        </w:rPr>
        <w:t>termineLocation Response to</w:t>
      </w:r>
      <w:r w:rsidR="006F330D" w:rsidRPr="006F330D">
        <w:rPr>
          <w:rFonts w:eastAsia="Malgun Gothic"/>
          <w:noProof/>
          <w:lang w:val="en-US" w:eastAsia="ko-KR"/>
        </w:rPr>
        <w:t xml:space="preserve"> the AMF to return the location</w:t>
      </w:r>
      <w:r w:rsidR="00EE4D44">
        <w:rPr>
          <w:rFonts w:eastAsia="Malgun Gothic"/>
          <w:noProof/>
          <w:lang w:val="en-US" w:eastAsia="ko-KR"/>
        </w:rPr>
        <w:t xml:space="preserve"> obtai</w:t>
      </w:r>
      <w:r>
        <w:rPr>
          <w:rFonts w:eastAsia="Malgun Gothic"/>
          <w:noProof/>
          <w:lang w:val="en-US" w:eastAsia="ko-KR"/>
        </w:rPr>
        <w:t>ned at step 13</w:t>
      </w:r>
      <w:r w:rsidR="006F330D" w:rsidRPr="006F330D">
        <w:rPr>
          <w:rFonts w:eastAsia="Malgun Gothic"/>
          <w:noProof/>
          <w:lang w:val="en-US" w:eastAsia="ko-KR"/>
        </w:rPr>
        <w:t>.</w:t>
      </w:r>
    </w:p>
    <w:p w14:paraId="38715616" w14:textId="77777777" w:rsidR="006F330D" w:rsidRDefault="00F81576" w:rsidP="006F330D">
      <w:pPr>
        <w:pStyle w:val="B1"/>
        <w:rPr>
          <w:rFonts w:eastAsia="Malgun Gothic"/>
          <w:noProof/>
          <w:lang w:val="en-US" w:eastAsia="ko-KR"/>
        </w:rPr>
      </w:pPr>
      <w:r>
        <w:rPr>
          <w:rFonts w:eastAsia="Malgun Gothic"/>
          <w:noProof/>
          <w:lang w:val="en-US" w:eastAsia="ko-KR"/>
        </w:rPr>
        <w:t>15</w:t>
      </w:r>
      <w:r w:rsidR="006F330D">
        <w:rPr>
          <w:rFonts w:eastAsia="Malgun Gothic"/>
          <w:noProof/>
          <w:lang w:val="en-US" w:eastAsia="ko-KR"/>
        </w:rPr>
        <w:t>.</w:t>
      </w:r>
      <w:r w:rsidR="006F330D">
        <w:rPr>
          <w:rFonts w:eastAsia="Malgun Gothic"/>
          <w:noProof/>
          <w:lang w:val="en-US" w:eastAsia="ko-KR"/>
        </w:rPr>
        <w:tab/>
        <w:t xml:space="preserve">If a duration was not included at step 5, the LMF may send an NRPPa </w:t>
      </w:r>
      <w:r w:rsidR="00EE4D44">
        <w:rPr>
          <w:rFonts w:eastAsia="Malgun Gothic"/>
          <w:noProof/>
          <w:lang w:val="en-US" w:eastAsia="ko-KR"/>
        </w:rPr>
        <w:t xml:space="preserve">PRS </w:t>
      </w:r>
      <w:r w:rsidR="00F97250">
        <w:rPr>
          <w:rFonts w:eastAsia="Malgun Gothic"/>
          <w:noProof/>
          <w:lang w:val="en-US" w:eastAsia="ko-KR"/>
        </w:rPr>
        <w:t xml:space="preserve">Reconfiguration </w:t>
      </w:r>
      <w:r w:rsidR="006F330D">
        <w:rPr>
          <w:rFonts w:eastAsia="Malgun Gothic"/>
          <w:noProof/>
          <w:lang w:val="en-US" w:eastAsia="ko-KR"/>
        </w:rPr>
        <w:t xml:space="preserve">Request message to each of the gNBs determined at step 4 and includes </w:t>
      </w:r>
      <w:r w:rsidR="0023788F">
        <w:rPr>
          <w:rFonts w:eastAsia="Malgun Gothic"/>
          <w:noProof/>
          <w:lang w:val="en-US" w:eastAsia="ko-KR"/>
        </w:rPr>
        <w:t xml:space="preserve">a request to restore </w:t>
      </w:r>
      <w:r w:rsidR="006F330D">
        <w:rPr>
          <w:rFonts w:eastAsia="Malgun Gothic"/>
          <w:noProof/>
          <w:lang w:val="en-US" w:eastAsia="ko-KR"/>
        </w:rPr>
        <w:t>the old PRS configu</w:t>
      </w:r>
      <w:r w:rsidR="00EE4D44">
        <w:rPr>
          <w:rFonts w:eastAsia="Malgun Gothic"/>
          <w:noProof/>
          <w:lang w:val="en-US" w:eastAsia="ko-KR"/>
        </w:rPr>
        <w:t>rat</w:t>
      </w:r>
      <w:r w:rsidR="006F330D">
        <w:rPr>
          <w:rFonts w:eastAsia="Malgun Gothic"/>
          <w:noProof/>
          <w:lang w:val="en-US" w:eastAsia="ko-KR"/>
        </w:rPr>
        <w:t>ion for each gNB.</w:t>
      </w:r>
    </w:p>
    <w:p w14:paraId="6F0061BB" w14:textId="77777777" w:rsidR="006F330D" w:rsidRDefault="00F81576" w:rsidP="006F330D">
      <w:pPr>
        <w:pStyle w:val="B1"/>
        <w:rPr>
          <w:rFonts w:eastAsia="Malgun Gothic"/>
          <w:noProof/>
          <w:lang w:val="en-US" w:eastAsia="ko-KR"/>
        </w:rPr>
      </w:pPr>
      <w:r>
        <w:rPr>
          <w:rFonts w:eastAsia="Malgun Gothic"/>
          <w:noProof/>
          <w:lang w:val="en-US" w:eastAsia="ko-KR"/>
        </w:rPr>
        <w:t>16</w:t>
      </w:r>
      <w:r w:rsidR="006F330D">
        <w:rPr>
          <w:rFonts w:eastAsia="Malgun Gothic"/>
          <w:noProof/>
          <w:lang w:val="en-US" w:eastAsia="ko-KR"/>
        </w:rPr>
        <w:t>.</w:t>
      </w:r>
      <w:r w:rsidR="006F330D">
        <w:rPr>
          <w:rFonts w:eastAsia="Malgun Gothic"/>
          <w:noProof/>
          <w:lang w:val="en-US" w:eastAsia="ko-KR"/>
        </w:rPr>
        <w:tab/>
        <w:t>Each of the gNBs returns a response to the LMF indi</w:t>
      </w:r>
      <w:r w:rsidR="00EE4D44">
        <w:rPr>
          <w:rFonts w:eastAsia="Malgun Gothic"/>
          <w:noProof/>
          <w:lang w:val="en-US" w:eastAsia="ko-KR"/>
        </w:rPr>
        <w:t>cating whether the old PRS confi</w:t>
      </w:r>
      <w:r w:rsidR="006F330D">
        <w:rPr>
          <w:rFonts w:eastAsia="Malgun Gothic"/>
          <w:noProof/>
          <w:lang w:val="en-US" w:eastAsia="ko-KR"/>
        </w:rPr>
        <w:t>gu</w:t>
      </w:r>
      <w:r w:rsidR="00EE4D44">
        <w:rPr>
          <w:rFonts w:eastAsia="Malgun Gothic"/>
          <w:noProof/>
          <w:lang w:val="en-US" w:eastAsia="ko-KR"/>
        </w:rPr>
        <w:t>r</w:t>
      </w:r>
      <w:r w:rsidR="006F330D">
        <w:rPr>
          <w:rFonts w:eastAsia="Malgun Gothic"/>
          <w:noProof/>
          <w:lang w:val="en-US" w:eastAsia="ko-KR"/>
        </w:rPr>
        <w:t xml:space="preserve">ation can be restored. </w:t>
      </w:r>
    </w:p>
    <w:p w14:paraId="7CB237AB" w14:textId="77777777" w:rsidR="006072D2" w:rsidRDefault="00F81576" w:rsidP="006072D2">
      <w:pPr>
        <w:pStyle w:val="B1"/>
        <w:rPr>
          <w:rFonts w:eastAsia="Malgun Gothic"/>
          <w:noProof/>
          <w:lang w:val="en-US" w:eastAsia="ko-KR"/>
        </w:rPr>
      </w:pPr>
      <w:r>
        <w:rPr>
          <w:rFonts w:eastAsia="Malgun Gothic"/>
          <w:noProof/>
          <w:lang w:val="en-US" w:eastAsia="ko-KR"/>
        </w:rPr>
        <w:t>17</w:t>
      </w:r>
      <w:r w:rsidR="00EE4D44">
        <w:rPr>
          <w:rFonts w:eastAsia="Malgun Gothic"/>
          <w:noProof/>
          <w:lang w:val="en-US" w:eastAsia="ko-KR"/>
        </w:rPr>
        <w:t>.</w:t>
      </w:r>
      <w:r w:rsidR="00EE4D44">
        <w:rPr>
          <w:rFonts w:eastAsia="Malgun Gothic"/>
          <w:noProof/>
          <w:lang w:val="en-US" w:eastAsia="ko-KR"/>
        </w:rPr>
        <w:tab/>
        <w:t xml:space="preserve">Each of the gNBs begins </w:t>
      </w:r>
      <w:r w:rsidR="00D03B31">
        <w:rPr>
          <w:rFonts w:eastAsia="Malgun Gothic"/>
          <w:noProof/>
          <w:lang w:val="en-US" w:eastAsia="ko-KR"/>
        </w:rPr>
        <w:t>transmitting</w:t>
      </w:r>
      <w:r w:rsidR="006072D2">
        <w:rPr>
          <w:rFonts w:eastAsia="Malgun Gothic"/>
          <w:noProof/>
          <w:lang w:val="en-US" w:eastAsia="ko-KR"/>
        </w:rPr>
        <w:t xml:space="preserve"> the old PRS configuratio</w:t>
      </w:r>
      <w:r w:rsidR="00EE4D44">
        <w:rPr>
          <w:rFonts w:eastAsia="Malgun Gothic"/>
          <w:noProof/>
          <w:lang w:val="en-US" w:eastAsia="ko-KR"/>
        </w:rPr>
        <w:t>n either when the du</w:t>
      </w:r>
      <w:r w:rsidR="006072D2">
        <w:rPr>
          <w:rFonts w:eastAsia="Malgun Gothic"/>
          <w:noProof/>
          <w:lang w:val="en-US" w:eastAsia="ko-KR"/>
        </w:rPr>
        <w:t>ration received in step 5 expire</w:t>
      </w:r>
      <w:r w:rsidR="00EE4D44">
        <w:rPr>
          <w:rFonts w:eastAsia="Malgun Gothic"/>
          <w:noProof/>
          <w:lang w:val="en-US" w:eastAsia="ko-KR"/>
        </w:rPr>
        <w:t xml:space="preserve">s or </w:t>
      </w:r>
      <w:r w:rsidR="006072D2">
        <w:rPr>
          <w:rFonts w:eastAsia="Malgun Gothic"/>
          <w:noProof/>
          <w:lang w:val="en-US" w:eastAsia="ko-KR"/>
        </w:rPr>
        <w:t>after receivi</w:t>
      </w:r>
      <w:r w:rsidR="00EE4D44">
        <w:rPr>
          <w:rFonts w:eastAsia="Malgun Gothic"/>
          <w:noProof/>
          <w:lang w:val="en-US" w:eastAsia="ko-KR"/>
        </w:rPr>
        <w:t>ng and acknowledging the request to</w:t>
      </w:r>
      <w:r w:rsidR="006072D2">
        <w:rPr>
          <w:rFonts w:eastAsia="Malgun Gothic"/>
          <w:noProof/>
          <w:lang w:val="en-US" w:eastAsia="ko-KR"/>
        </w:rPr>
        <w:t xml:space="preserve"> </w:t>
      </w:r>
      <w:r w:rsidR="00EE4D44">
        <w:rPr>
          <w:rFonts w:eastAsia="Malgun Gothic"/>
          <w:noProof/>
          <w:lang w:val="en-US" w:eastAsia="ko-KR"/>
        </w:rPr>
        <w:t xml:space="preserve">restore </w:t>
      </w:r>
      <w:r w:rsidR="006072D2">
        <w:rPr>
          <w:rFonts w:eastAsia="Malgun Gothic"/>
          <w:noProof/>
          <w:lang w:val="en-US" w:eastAsia="ko-KR"/>
        </w:rPr>
        <w:t>the o</w:t>
      </w:r>
      <w:r w:rsidR="00EE4D44">
        <w:rPr>
          <w:rFonts w:eastAsia="Malgun Gothic"/>
          <w:noProof/>
          <w:lang w:val="en-US" w:eastAsia="ko-KR"/>
        </w:rPr>
        <w:t>ld PRS configuration at steps 15 and 16</w:t>
      </w:r>
      <w:r w:rsidR="006072D2">
        <w:rPr>
          <w:rFonts w:eastAsia="Malgun Gothic"/>
          <w:noProof/>
          <w:lang w:val="en-US" w:eastAsia="ko-KR"/>
        </w:rPr>
        <w:t>.</w:t>
      </w:r>
    </w:p>
    <w:p w14:paraId="5C0E9B52" w14:textId="77777777" w:rsidR="00FA3766" w:rsidRDefault="00FA3766" w:rsidP="00FA3766">
      <w:pPr>
        <w:pStyle w:val="NO"/>
        <w:ind w:left="1704" w:hanging="1420"/>
        <w:rPr>
          <w:rFonts w:eastAsia="Malgun Gothic"/>
          <w:noProof/>
          <w:lang w:eastAsia="ko-KR"/>
        </w:rPr>
      </w:pPr>
    </w:p>
    <w:p w14:paraId="376990E6" w14:textId="77777777" w:rsidR="00772EA7" w:rsidRPr="00BE3B95" w:rsidRDefault="00772EA7" w:rsidP="00FA3766">
      <w:pPr>
        <w:pStyle w:val="NO"/>
        <w:ind w:left="1704" w:hanging="1420"/>
        <w:rPr>
          <w:rFonts w:eastAsia="Malgun Gothic"/>
          <w:noProof/>
          <w:lang w:eastAsia="ko-KR"/>
        </w:rPr>
      </w:pPr>
      <w:r w:rsidRPr="00FA3766">
        <w:rPr>
          <w:rFonts w:eastAsia="Malgun Gothic"/>
          <w:b/>
          <w:noProof/>
          <w:lang w:eastAsia="ko-KR"/>
        </w:rPr>
        <w:lastRenderedPageBreak/>
        <w:t xml:space="preserve">Observation </w:t>
      </w:r>
      <w:r w:rsidR="0097401C" w:rsidRPr="00FA3766">
        <w:rPr>
          <w:rFonts w:eastAsia="Malgun Gothic"/>
          <w:b/>
          <w:noProof/>
          <w:lang w:eastAsia="ko-KR"/>
        </w:rPr>
        <w:t>3</w:t>
      </w:r>
      <w:r w:rsidRPr="00FA3766">
        <w:rPr>
          <w:rFonts w:eastAsia="Malgun Gothic"/>
          <w:b/>
          <w:noProof/>
          <w:lang w:eastAsia="ko-KR"/>
        </w:rPr>
        <w:t>:</w:t>
      </w:r>
      <w:r w:rsidRPr="00BE3B95">
        <w:rPr>
          <w:rFonts w:eastAsia="Malgun Gothic"/>
          <w:noProof/>
          <w:lang w:eastAsia="ko-KR"/>
        </w:rPr>
        <w:tab/>
      </w:r>
      <w:r>
        <w:rPr>
          <w:rFonts w:eastAsia="Malgun Gothic"/>
          <w:noProof/>
          <w:lang w:eastAsia="ko-KR"/>
        </w:rPr>
        <w:t xml:space="preserve">A procedure to support LMF control of </w:t>
      </w:r>
      <w:r w:rsidRPr="00BE3B95">
        <w:rPr>
          <w:rFonts w:eastAsia="Malgun Gothic"/>
          <w:noProof/>
          <w:lang w:eastAsia="ko-KR"/>
        </w:rPr>
        <w:t xml:space="preserve">on demand </w:t>
      </w:r>
      <w:r w:rsidR="002F705D">
        <w:rPr>
          <w:rFonts w:eastAsia="Malgun Gothic"/>
          <w:noProof/>
          <w:lang w:eastAsia="ko-KR"/>
        </w:rPr>
        <w:t>transmission</w:t>
      </w:r>
      <w:r w:rsidRPr="00BE3B95">
        <w:rPr>
          <w:rFonts w:eastAsia="Malgun Gothic"/>
          <w:noProof/>
          <w:lang w:eastAsia="ko-KR"/>
        </w:rPr>
        <w:t xml:space="preserve"> of DL PRS for NR </w:t>
      </w:r>
      <w:r>
        <w:rPr>
          <w:rFonts w:eastAsia="Malgun Gothic"/>
          <w:noProof/>
          <w:lang w:eastAsia="ko-KR"/>
        </w:rPr>
        <w:t>appears feasible and can be used by an LMF to support a location request for a target UE received from an AMF.</w:t>
      </w:r>
    </w:p>
    <w:p w14:paraId="67E8A7E9" w14:textId="77777777" w:rsidR="00B3202A" w:rsidRPr="005A5B86" w:rsidRDefault="00B3202A" w:rsidP="00F95C7F">
      <w:pPr>
        <w:keepNext/>
        <w:keepLines/>
        <w:pBdr>
          <w:bottom w:val="single" w:sz="12" w:space="1" w:color="auto"/>
        </w:pBdr>
        <w:spacing w:after="0"/>
        <w:outlineLvl w:val="0"/>
        <w:rPr>
          <w:rFonts w:ascii="Arial" w:eastAsia="Malgun Gothic" w:hAnsi="Arial" w:cs="Arial"/>
          <w:b/>
          <w:noProof/>
          <w:lang w:eastAsia="ko-KR"/>
        </w:rPr>
      </w:pPr>
    </w:p>
    <w:p w14:paraId="637E861C" w14:textId="77777777" w:rsidR="00D166E5" w:rsidRPr="003F4887" w:rsidRDefault="00455887" w:rsidP="00F95C7F">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3</w:t>
      </w:r>
      <w:r w:rsidR="00D166E5" w:rsidRPr="005A5B86">
        <w:rPr>
          <w:rFonts w:ascii="Arial" w:eastAsia="Malgun Gothic" w:hAnsi="Arial" w:hint="eastAsia"/>
          <w:noProof/>
          <w:sz w:val="32"/>
          <w:lang w:eastAsia="ko-KR"/>
        </w:rPr>
        <w:t xml:space="preserve">. </w:t>
      </w:r>
      <w:r w:rsidR="00D166E5" w:rsidRPr="005A5B86">
        <w:rPr>
          <w:rFonts w:ascii="Arial" w:eastAsia="Malgun Gothic" w:hAnsi="Arial"/>
          <w:noProof/>
          <w:sz w:val="32"/>
          <w:lang w:eastAsia="ko-KR"/>
        </w:rPr>
        <w:tab/>
      </w:r>
      <w:r w:rsidR="008F0B14">
        <w:rPr>
          <w:rFonts w:ascii="Arial" w:eastAsia="Malgun Gothic" w:hAnsi="Arial"/>
          <w:noProof/>
          <w:sz w:val="32"/>
          <w:lang w:eastAsia="ko-KR"/>
        </w:rPr>
        <w:t>Procedure for g</w:t>
      </w:r>
      <w:r w:rsidR="00CB018D">
        <w:rPr>
          <w:rFonts w:ascii="Arial" w:eastAsia="Malgun Gothic" w:hAnsi="Arial"/>
          <w:noProof/>
          <w:sz w:val="32"/>
          <w:lang w:eastAsia="ko-KR"/>
        </w:rPr>
        <w:t xml:space="preserve">NB control of DL PRS </w:t>
      </w:r>
      <w:r w:rsidR="002F705D">
        <w:rPr>
          <w:rFonts w:ascii="Arial" w:eastAsia="Malgun Gothic" w:hAnsi="Arial"/>
          <w:noProof/>
          <w:sz w:val="32"/>
          <w:lang w:eastAsia="ko-KR"/>
        </w:rPr>
        <w:t>Transmission</w:t>
      </w:r>
      <w:r>
        <w:rPr>
          <w:rFonts w:ascii="Arial" w:eastAsia="Malgun Gothic" w:hAnsi="Arial"/>
          <w:noProof/>
          <w:sz w:val="32"/>
          <w:lang w:eastAsia="ko-KR"/>
        </w:rPr>
        <w:t xml:space="preserve"> </w:t>
      </w:r>
    </w:p>
    <w:p w14:paraId="07EBD2AB" w14:textId="77777777" w:rsidR="004029D3" w:rsidRDefault="004029D3" w:rsidP="002B3B58">
      <w:r>
        <w:t xml:space="preserve">With gNB control of DL PRS </w:t>
      </w:r>
      <w:r w:rsidR="002F705D">
        <w:t>transmission</w:t>
      </w:r>
      <w:r>
        <w:t xml:space="preserve">, a gNB would determine changes to PRS </w:t>
      </w:r>
      <w:r w:rsidR="002F705D">
        <w:t>transmission</w:t>
      </w:r>
      <w:r>
        <w:t xml:space="preserve"> for one or more UEs served by </w:t>
      </w:r>
      <w:r w:rsidR="00772EA7">
        <w:t xml:space="preserve">or camped on </w:t>
      </w:r>
      <w:r>
        <w:t xml:space="preserve">the gNB and would send a message (e.g. an XnAP message) to neighbouring gNBs to request a </w:t>
      </w:r>
      <w:r w:rsidR="00772EA7">
        <w:t xml:space="preserve">similar </w:t>
      </w:r>
      <w:r>
        <w:t xml:space="preserve">change to PRS </w:t>
      </w:r>
      <w:r w:rsidR="002F705D">
        <w:t>transmission</w:t>
      </w:r>
      <w:r>
        <w:t xml:space="preserve">. The </w:t>
      </w:r>
      <w:r w:rsidR="007E7233">
        <w:t xml:space="preserve">gNB </w:t>
      </w:r>
      <w:r w:rsidR="00D03B31">
        <w:t>c</w:t>
      </w:r>
      <w:r w:rsidR="00DC5DDE">
        <w:t>ould determine the PRS change</w:t>
      </w:r>
      <w:r>
        <w:t xml:space="preserve"> based on UE</w:t>
      </w:r>
      <w:r w:rsidR="007E7233">
        <w:t xml:space="preserve"> requests </w:t>
      </w:r>
      <w:r w:rsidR="00DC5DDE">
        <w:t xml:space="preserve">to the gNB </w:t>
      </w:r>
      <w:r w:rsidR="007E7233">
        <w:t xml:space="preserve">for increased PRS </w:t>
      </w:r>
      <w:r w:rsidR="002F705D">
        <w:t>transmission</w:t>
      </w:r>
      <w:r w:rsidR="00D03B31">
        <w:t xml:space="preserve"> and/or to support location procedures for one or more UEs that are controlled by or at least involve the gNB</w:t>
      </w:r>
      <w:r>
        <w:t xml:space="preserve">. </w:t>
      </w:r>
      <w:r w:rsidR="007E7233">
        <w:t>The gNB could base the PRS change on req</w:t>
      </w:r>
      <w:r w:rsidR="00916988">
        <w:t xml:space="preserve">uests </w:t>
      </w:r>
      <w:r w:rsidR="00C93321">
        <w:t>from, or location procedures for,</w:t>
      </w:r>
      <w:r w:rsidR="00FA3766">
        <w:t xml:space="preserve"> multiple U</w:t>
      </w:r>
      <w:r w:rsidR="00916988">
        <w:t>Es – e.g. b</w:t>
      </w:r>
      <w:r w:rsidR="007E7233">
        <w:t xml:space="preserve">y only changing PRS when many </w:t>
      </w:r>
      <w:r w:rsidR="00DC5DDE">
        <w:t xml:space="preserve">UEs </w:t>
      </w:r>
      <w:r w:rsidR="00C93321">
        <w:t xml:space="preserve">need </w:t>
      </w:r>
      <w:r w:rsidR="00DC5DDE">
        <w:t>an increase i</w:t>
      </w:r>
      <w:r w:rsidR="007E7233">
        <w:t xml:space="preserve">n </w:t>
      </w:r>
      <w:r w:rsidR="00DC5DDE">
        <w:t xml:space="preserve">DL </w:t>
      </w:r>
      <w:r w:rsidR="007E7233">
        <w:t xml:space="preserve">PRS </w:t>
      </w:r>
      <w:r w:rsidR="002F705D">
        <w:t>transmission</w:t>
      </w:r>
      <w:r w:rsidR="007E7233">
        <w:t>.</w:t>
      </w:r>
    </w:p>
    <w:p w14:paraId="7CFD8C36" w14:textId="5A2DA0F4" w:rsidR="002B3B58" w:rsidRDefault="00C93321" w:rsidP="002B3B58">
      <w:r>
        <w:t>A</w:t>
      </w:r>
      <w:r w:rsidR="002B3B58">
        <w:t xml:space="preserve"> UE request </w:t>
      </w:r>
      <w:r>
        <w:t xml:space="preserve">for increased PRS transmission </w:t>
      </w:r>
      <w:r w:rsidR="002B3B58">
        <w:t>could use a</w:t>
      </w:r>
      <w:r w:rsidR="00A16D22">
        <w:t xml:space="preserve"> random acc</w:t>
      </w:r>
      <w:r w:rsidR="002B3B58">
        <w:t xml:space="preserve">ess </w:t>
      </w:r>
      <w:r w:rsidR="00A16D22">
        <w:t>procedure</w:t>
      </w:r>
      <w:r w:rsidR="002B3B58">
        <w:t xml:space="preserve"> </w:t>
      </w:r>
      <w:r>
        <w:t xml:space="preserve">or a CCCH RRC message </w:t>
      </w:r>
      <w:r w:rsidR="002B3B58">
        <w:t xml:space="preserve">(e.g. when the UE is idle) or </w:t>
      </w:r>
      <w:r>
        <w:t>some other</w:t>
      </w:r>
      <w:r w:rsidR="002B3B58">
        <w:t xml:space="preserve"> RRC </w:t>
      </w:r>
      <w:r w:rsidR="00575CE8">
        <w:t xml:space="preserve">or LPP </w:t>
      </w:r>
      <w:r w:rsidR="002B3B58">
        <w:t>message (e.g. when the UE is connected).</w:t>
      </w:r>
      <w:r w:rsidR="00567D59">
        <w:t xml:space="preserve"> As an </w:t>
      </w:r>
      <w:r w:rsidR="00110265">
        <w:t>example</w:t>
      </w:r>
      <w:r w:rsidR="00567D59">
        <w:t xml:space="preserve">, the RRC </w:t>
      </w:r>
      <w:r w:rsidR="00110A39" w:rsidRPr="00575CE8">
        <w:rPr>
          <w:i/>
        </w:rPr>
        <w:t>LocationMeasurementIndication</w:t>
      </w:r>
      <w:r w:rsidR="00110A39">
        <w:t xml:space="preserve"> </w:t>
      </w:r>
      <w:r w:rsidR="00110265">
        <w:t>message</w:t>
      </w:r>
      <w:r w:rsidR="00110A39">
        <w:t xml:space="preserve"> </w:t>
      </w:r>
      <w:r w:rsidR="00262CD1">
        <w:t xml:space="preserve">in TS 38.331 that can be used in Release 15 </w:t>
      </w:r>
      <w:r w:rsidR="00110A39">
        <w:t xml:space="preserve">to request measurements gaps for OTDOA for E-UTRA </w:t>
      </w:r>
      <w:r w:rsidR="00110265">
        <w:t>could be extended t</w:t>
      </w:r>
      <w:r w:rsidR="00110A39">
        <w:t xml:space="preserve">o include a request for </w:t>
      </w:r>
      <w:r w:rsidR="00110265">
        <w:t>increased</w:t>
      </w:r>
      <w:r w:rsidR="00110A39">
        <w:t xml:space="preserve"> PRS </w:t>
      </w:r>
      <w:r w:rsidR="002F705D">
        <w:t>transmission</w:t>
      </w:r>
      <w:r w:rsidR="00110A39">
        <w:t xml:space="preserve"> as well as </w:t>
      </w:r>
      <w:r w:rsidR="00DC5DDE">
        <w:t xml:space="preserve">a </w:t>
      </w:r>
      <w:r w:rsidR="00110A39">
        <w:t xml:space="preserve">request </w:t>
      </w:r>
      <w:r w:rsidR="00110265">
        <w:t>for measurement</w:t>
      </w:r>
      <w:r w:rsidR="00110A39">
        <w:t xml:space="preserve"> gaps for NR.</w:t>
      </w:r>
    </w:p>
    <w:p w14:paraId="25F8E642" w14:textId="77777777" w:rsidR="00110A39" w:rsidRPr="002B3B58" w:rsidRDefault="00110A39" w:rsidP="002B3B58">
      <w:r>
        <w:t>Figure 2 shows an example procedure supporting gNB control.</w:t>
      </w:r>
    </w:p>
    <w:p w14:paraId="58A64884" w14:textId="77777777" w:rsidR="004029D3" w:rsidRDefault="00546877" w:rsidP="004029D3">
      <w:pPr>
        <w:pStyle w:val="B1"/>
        <w:ind w:left="284" w:firstLine="284"/>
        <w:rPr>
          <w:lang w:val="en-US"/>
        </w:rPr>
      </w:pPr>
      <w:r w:rsidRPr="00546877">
        <w:lastRenderedPageBreak/>
        <w:t xml:space="preserve"> </w:t>
      </w:r>
      <w:r>
        <w:tab/>
      </w:r>
      <w:r w:rsidR="002F705D">
        <w:object w:dxaOrig="12136" w:dyaOrig="14712" w14:anchorId="0BE9A747">
          <v:shape id="_x0000_i1027" type="#_x0000_t75" style="width:440.15pt;height:490.4pt" o:ole="">
            <v:imagedata r:id="rId11" o:title=""/>
          </v:shape>
          <o:OLEObject Type="Embed" ProgID="Visio.Drawing.11" ShapeID="_x0000_i1027" DrawAspect="Content" ObjectID="_1611637195" r:id="rId12"/>
        </w:object>
      </w:r>
    </w:p>
    <w:p w14:paraId="7E38E849" w14:textId="77777777" w:rsidR="007E7233" w:rsidRPr="00D60F99" w:rsidRDefault="007E7233" w:rsidP="007E7233">
      <w:pPr>
        <w:pStyle w:val="TF"/>
        <w:rPr>
          <w:lang w:val="en-US"/>
        </w:rPr>
      </w:pPr>
      <w:r>
        <w:t>Figure</w:t>
      </w:r>
      <w:r w:rsidRPr="00CF2145">
        <w:t xml:space="preserve"> </w:t>
      </w:r>
      <w:r w:rsidR="00110A39">
        <w:t>2</w:t>
      </w:r>
      <w:r>
        <w:t>: Procedure</w:t>
      </w:r>
      <w:r w:rsidRPr="00CF2145">
        <w:t xml:space="preserve"> to </w:t>
      </w:r>
      <w:r>
        <w:rPr>
          <w:lang w:val="en-US"/>
        </w:rPr>
        <w:t xml:space="preserve">support gNB control of DL PRS </w:t>
      </w:r>
      <w:r w:rsidR="002F705D">
        <w:rPr>
          <w:lang w:val="en-US"/>
        </w:rPr>
        <w:t>Transmission</w:t>
      </w:r>
      <w:r>
        <w:rPr>
          <w:lang w:val="en-US"/>
        </w:rPr>
        <w:t xml:space="preserve"> </w:t>
      </w:r>
    </w:p>
    <w:p w14:paraId="68342DC8" w14:textId="77777777" w:rsidR="00546877" w:rsidRDefault="007E7233" w:rsidP="00D433AF">
      <w:pPr>
        <w:pStyle w:val="B1"/>
        <w:numPr>
          <w:ilvl w:val="0"/>
          <w:numId w:val="9"/>
        </w:numPr>
        <w:rPr>
          <w:rFonts w:eastAsia="Malgun Gothic"/>
          <w:noProof/>
          <w:lang w:val="en-US" w:eastAsia="ko-KR"/>
        </w:rPr>
      </w:pPr>
      <w:r>
        <w:rPr>
          <w:rFonts w:eastAsia="Malgun Gothic"/>
          <w:noProof/>
          <w:lang w:val="en-US" w:eastAsia="ko-KR"/>
        </w:rPr>
        <w:t xml:space="preserve">In some scenarios, </w:t>
      </w:r>
      <w:r w:rsidR="00546877">
        <w:rPr>
          <w:rFonts w:eastAsia="Malgun Gothic"/>
          <w:noProof/>
          <w:lang w:val="en-US" w:eastAsia="ko-KR"/>
        </w:rPr>
        <w:t>the UE receives</w:t>
      </w:r>
      <w:r w:rsidR="00E80062">
        <w:rPr>
          <w:rFonts w:eastAsia="Malgun Gothic"/>
          <w:noProof/>
          <w:lang w:val="en-US" w:eastAsia="ko-KR"/>
        </w:rPr>
        <w:t xml:space="preserve"> a</w:t>
      </w:r>
      <w:r w:rsidR="00546877">
        <w:rPr>
          <w:rFonts w:eastAsia="Malgun Gothic"/>
          <w:noProof/>
          <w:lang w:val="en-US" w:eastAsia="ko-KR"/>
        </w:rPr>
        <w:t xml:space="preserve"> location request </w:t>
      </w:r>
      <w:r w:rsidR="00E80062">
        <w:rPr>
          <w:rFonts w:eastAsia="Malgun Gothic"/>
          <w:noProof/>
          <w:lang w:val="en-US" w:eastAsia="ko-KR"/>
        </w:rPr>
        <w:t>from an internal client (</w:t>
      </w:r>
      <w:r w:rsidR="00546877">
        <w:rPr>
          <w:rFonts w:eastAsia="Malgun Gothic"/>
          <w:noProof/>
          <w:lang w:val="en-US" w:eastAsia="ko-KR"/>
        </w:rPr>
        <w:t>e.g. an App</w:t>
      </w:r>
      <w:r w:rsidR="00E80062">
        <w:rPr>
          <w:rFonts w:eastAsia="Malgun Gothic"/>
          <w:noProof/>
          <w:lang w:val="en-US" w:eastAsia="ko-KR"/>
        </w:rPr>
        <w:t>)</w:t>
      </w:r>
      <w:r w:rsidR="00546877">
        <w:rPr>
          <w:rFonts w:eastAsia="Malgun Gothic"/>
          <w:noProof/>
          <w:lang w:val="en-US" w:eastAsia="ko-KR"/>
        </w:rPr>
        <w:t>.</w:t>
      </w:r>
    </w:p>
    <w:p w14:paraId="34CD35D6" w14:textId="32E8F282" w:rsidR="00546877" w:rsidRDefault="00546877" w:rsidP="00D433AF">
      <w:pPr>
        <w:pStyle w:val="B1"/>
        <w:numPr>
          <w:ilvl w:val="0"/>
          <w:numId w:val="9"/>
        </w:numPr>
        <w:rPr>
          <w:rFonts w:eastAsia="Malgun Gothic"/>
          <w:noProof/>
          <w:lang w:val="en-US" w:eastAsia="ko-KR"/>
        </w:rPr>
      </w:pPr>
      <w:r>
        <w:rPr>
          <w:rFonts w:eastAsia="Malgun Gothic"/>
          <w:noProof/>
          <w:lang w:val="en-US" w:eastAsia="ko-KR"/>
        </w:rPr>
        <w:t>In other scenarios, the UE receives a location request from an LMF using LPP.</w:t>
      </w:r>
    </w:p>
    <w:p w14:paraId="3F9726F6" w14:textId="77777777" w:rsidR="00587184" w:rsidRDefault="00546877" w:rsidP="007E7233">
      <w:pPr>
        <w:pStyle w:val="B1"/>
        <w:rPr>
          <w:rFonts w:eastAsia="Malgun Gothic"/>
          <w:noProof/>
          <w:lang w:val="en-US" w:eastAsia="ko-KR"/>
        </w:rPr>
      </w:pPr>
      <w:r>
        <w:rPr>
          <w:rFonts w:eastAsia="Malgun Gothic"/>
          <w:noProof/>
          <w:lang w:val="en-US" w:eastAsia="ko-KR"/>
        </w:rPr>
        <w:t>3</w:t>
      </w:r>
      <w:r w:rsidR="00A706DA">
        <w:rPr>
          <w:rFonts w:eastAsia="Malgun Gothic"/>
          <w:noProof/>
          <w:lang w:val="en-US" w:eastAsia="ko-KR"/>
        </w:rPr>
        <w:t>.</w:t>
      </w:r>
      <w:r w:rsidR="00A706DA">
        <w:rPr>
          <w:rFonts w:eastAsia="Malgun Gothic"/>
          <w:noProof/>
          <w:lang w:val="en-US" w:eastAsia="ko-KR"/>
        </w:rPr>
        <w:tab/>
        <w:t>If step</w:t>
      </w:r>
      <w:r w:rsidR="00556894">
        <w:rPr>
          <w:rFonts w:eastAsia="Malgun Gothic"/>
          <w:noProof/>
          <w:lang w:val="en-US" w:eastAsia="ko-KR"/>
        </w:rPr>
        <w:t xml:space="preserve"> 1 </w:t>
      </w:r>
      <w:r>
        <w:rPr>
          <w:rFonts w:eastAsia="Malgun Gothic"/>
          <w:noProof/>
          <w:lang w:val="en-US" w:eastAsia="ko-KR"/>
        </w:rPr>
        <w:t>or</w:t>
      </w:r>
      <w:r w:rsidR="00556894">
        <w:rPr>
          <w:rFonts w:eastAsia="Malgun Gothic"/>
          <w:noProof/>
          <w:lang w:val="en-US" w:eastAsia="ko-KR"/>
        </w:rPr>
        <w:t xml:space="preserve"> </w:t>
      </w:r>
      <w:r>
        <w:rPr>
          <w:rFonts w:eastAsia="Malgun Gothic"/>
          <w:noProof/>
          <w:lang w:val="en-US" w:eastAsia="ko-KR"/>
        </w:rPr>
        <w:t>2</w:t>
      </w:r>
      <w:r w:rsidR="00556894">
        <w:rPr>
          <w:rFonts w:eastAsia="Malgun Gothic"/>
          <w:noProof/>
          <w:lang w:val="en-US" w:eastAsia="ko-KR"/>
        </w:rPr>
        <w:t xml:space="preserve"> occur</w:t>
      </w:r>
      <w:r>
        <w:rPr>
          <w:rFonts w:eastAsia="Malgun Gothic"/>
          <w:noProof/>
          <w:lang w:val="en-US" w:eastAsia="ko-KR"/>
        </w:rPr>
        <w:t>s</w:t>
      </w:r>
      <w:r w:rsidR="00556894">
        <w:rPr>
          <w:rFonts w:eastAsia="Malgun Gothic"/>
          <w:noProof/>
          <w:lang w:val="en-US" w:eastAsia="ko-KR"/>
        </w:rPr>
        <w:t xml:space="preserve">, the UE </w:t>
      </w:r>
      <w:r w:rsidR="00F9260F">
        <w:rPr>
          <w:rFonts w:eastAsia="Malgun Gothic"/>
          <w:noProof/>
          <w:lang w:val="en-US" w:eastAsia="ko-KR"/>
        </w:rPr>
        <w:t xml:space="preserve">may </w:t>
      </w:r>
      <w:r w:rsidR="00556894">
        <w:rPr>
          <w:rFonts w:eastAsia="Malgun Gothic"/>
          <w:noProof/>
          <w:lang w:val="en-US" w:eastAsia="ko-KR"/>
        </w:rPr>
        <w:t>deter</w:t>
      </w:r>
      <w:r w:rsidR="00F9260F">
        <w:rPr>
          <w:rFonts w:eastAsia="Malgun Gothic"/>
          <w:noProof/>
          <w:lang w:val="en-US" w:eastAsia="ko-KR"/>
        </w:rPr>
        <w:t>mine</w:t>
      </w:r>
      <w:r w:rsidR="00A706DA">
        <w:rPr>
          <w:rFonts w:eastAsia="Malgun Gothic"/>
          <w:noProof/>
          <w:lang w:val="en-US" w:eastAsia="ko-KR"/>
        </w:rPr>
        <w:t xml:space="preserve"> that an increase in PRS </w:t>
      </w:r>
      <w:r w:rsidR="002F705D">
        <w:rPr>
          <w:rFonts w:eastAsia="Malgun Gothic"/>
          <w:noProof/>
          <w:lang w:val="en-US" w:eastAsia="ko-KR"/>
        </w:rPr>
        <w:t>transmission</w:t>
      </w:r>
      <w:r w:rsidR="00A706DA">
        <w:rPr>
          <w:rFonts w:eastAsia="Malgun Gothic"/>
          <w:noProof/>
          <w:lang w:val="en-US" w:eastAsia="ko-KR"/>
        </w:rPr>
        <w:t xml:space="preserve"> is needed </w:t>
      </w:r>
      <w:r w:rsidR="00587184">
        <w:rPr>
          <w:rFonts w:eastAsia="Malgun Gothic"/>
          <w:noProof/>
          <w:lang w:val="en-US" w:eastAsia="ko-KR"/>
        </w:rPr>
        <w:t xml:space="preserve">(e.g. </w:t>
      </w:r>
      <w:r w:rsidR="00A706DA">
        <w:rPr>
          <w:rFonts w:eastAsia="Malgun Gothic"/>
          <w:noProof/>
          <w:lang w:val="en-US" w:eastAsia="ko-KR"/>
        </w:rPr>
        <w:t xml:space="preserve">increased </w:t>
      </w:r>
      <w:r w:rsidR="00587184">
        <w:rPr>
          <w:rFonts w:eastAsia="Malgun Gothic"/>
          <w:noProof/>
          <w:lang w:val="en-US" w:eastAsia="ko-KR"/>
        </w:rPr>
        <w:t>PRS bandw</w:t>
      </w:r>
      <w:r w:rsidR="00DC5DDE">
        <w:rPr>
          <w:rFonts w:eastAsia="Malgun Gothic"/>
          <w:noProof/>
          <w:lang w:val="en-US" w:eastAsia="ko-KR"/>
        </w:rPr>
        <w:t>idth, increased</w:t>
      </w:r>
      <w:r w:rsidR="00A706DA">
        <w:rPr>
          <w:rFonts w:eastAsia="Malgun Gothic"/>
          <w:noProof/>
          <w:lang w:val="en-US" w:eastAsia="ko-KR"/>
        </w:rPr>
        <w:t xml:space="preserve"> duration </w:t>
      </w:r>
      <w:r w:rsidR="00DC5DDE">
        <w:rPr>
          <w:rFonts w:eastAsia="Malgun Gothic"/>
          <w:noProof/>
          <w:lang w:val="en-US" w:eastAsia="ko-KR"/>
        </w:rPr>
        <w:t>of positio</w:t>
      </w:r>
      <w:r w:rsidR="00A706DA">
        <w:rPr>
          <w:rFonts w:eastAsia="Malgun Gothic"/>
          <w:noProof/>
          <w:lang w:val="en-US" w:eastAsia="ko-KR"/>
        </w:rPr>
        <w:t>nin</w:t>
      </w:r>
      <w:r w:rsidR="00587184">
        <w:rPr>
          <w:rFonts w:eastAsia="Malgun Gothic"/>
          <w:noProof/>
          <w:lang w:val="en-US" w:eastAsia="ko-KR"/>
        </w:rPr>
        <w:t>g occasions</w:t>
      </w:r>
      <w:r w:rsidR="00A706DA">
        <w:rPr>
          <w:rFonts w:eastAsia="Malgun Gothic"/>
          <w:noProof/>
          <w:lang w:val="en-US" w:eastAsia="ko-KR"/>
        </w:rPr>
        <w:t xml:space="preserve"> or PRS </w:t>
      </w:r>
      <w:r w:rsidR="002F705D">
        <w:rPr>
          <w:rFonts w:eastAsia="Malgun Gothic"/>
          <w:noProof/>
          <w:lang w:val="en-US" w:eastAsia="ko-KR"/>
        </w:rPr>
        <w:t>transmission</w:t>
      </w:r>
      <w:r w:rsidR="00A706DA">
        <w:rPr>
          <w:rFonts w:eastAsia="Malgun Gothic"/>
          <w:noProof/>
          <w:lang w:val="en-US" w:eastAsia="ko-KR"/>
        </w:rPr>
        <w:t xml:space="preserve"> from more nearby gNBs</w:t>
      </w:r>
      <w:r w:rsidR="00587184">
        <w:rPr>
          <w:rFonts w:eastAsia="Malgun Gothic"/>
          <w:noProof/>
          <w:lang w:val="en-US" w:eastAsia="ko-KR"/>
        </w:rPr>
        <w:t>) to</w:t>
      </w:r>
      <w:r w:rsidR="00556894">
        <w:rPr>
          <w:rFonts w:eastAsia="Malgun Gothic"/>
          <w:noProof/>
          <w:lang w:val="en-US" w:eastAsia="ko-KR"/>
        </w:rPr>
        <w:t xml:space="preserve"> meet QoS requirements. </w:t>
      </w:r>
      <w:r w:rsidR="00587184">
        <w:rPr>
          <w:rFonts w:eastAsia="Malgun Gothic"/>
          <w:noProof/>
          <w:lang w:val="en-US" w:eastAsia="ko-KR"/>
        </w:rPr>
        <w:t>The UE</w:t>
      </w:r>
      <w:r w:rsidR="00556894">
        <w:rPr>
          <w:rFonts w:eastAsia="Malgun Gothic"/>
          <w:noProof/>
          <w:lang w:val="en-US" w:eastAsia="ko-KR"/>
        </w:rPr>
        <w:t xml:space="preserve"> then sends a random access request </w:t>
      </w:r>
      <w:r w:rsidR="00EE0B68">
        <w:rPr>
          <w:rFonts w:eastAsia="Malgun Gothic"/>
          <w:noProof/>
          <w:lang w:val="en-US" w:eastAsia="ko-KR"/>
        </w:rPr>
        <w:t>o</w:t>
      </w:r>
      <w:r w:rsidR="00147602">
        <w:rPr>
          <w:rFonts w:eastAsia="Malgun Gothic"/>
          <w:noProof/>
          <w:lang w:val="en-US" w:eastAsia="ko-KR"/>
        </w:rPr>
        <w:t xml:space="preserve">r CCCH RRC </w:t>
      </w:r>
      <w:r w:rsidR="00EE0B68">
        <w:rPr>
          <w:rFonts w:eastAsia="Malgun Gothic"/>
          <w:noProof/>
          <w:lang w:val="en-US" w:eastAsia="ko-KR"/>
        </w:rPr>
        <w:t xml:space="preserve">request </w:t>
      </w:r>
      <w:r w:rsidR="00556894">
        <w:rPr>
          <w:rFonts w:eastAsia="Malgun Gothic"/>
          <w:noProof/>
          <w:lang w:val="en-US" w:eastAsia="ko-KR"/>
        </w:rPr>
        <w:t xml:space="preserve">to a </w:t>
      </w:r>
      <w:r w:rsidR="00115723">
        <w:rPr>
          <w:rFonts w:eastAsia="Malgun Gothic"/>
          <w:noProof/>
          <w:lang w:val="en-US" w:eastAsia="ko-KR"/>
        </w:rPr>
        <w:t>camped-on</w:t>
      </w:r>
      <w:r w:rsidR="00556894">
        <w:rPr>
          <w:rFonts w:eastAsia="Malgun Gothic"/>
          <w:noProof/>
          <w:lang w:val="en-US" w:eastAsia="ko-KR"/>
        </w:rPr>
        <w:t xml:space="preserve"> gNB when in idle state o</w:t>
      </w:r>
      <w:r w:rsidR="00587184">
        <w:rPr>
          <w:rFonts w:eastAsia="Malgun Gothic"/>
          <w:noProof/>
          <w:lang w:val="en-US" w:eastAsia="ko-KR"/>
        </w:rPr>
        <w:t xml:space="preserve">r </w:t>
      </w:r>
      <w:r w:rsidR="00EE0B68">
        <w:rPr>
          <w:rFonts w:eastAsia="Malgun Gothic"/>
          <w:noProof/>
          <w:lang w:val="en-US" w:eastAsia="ko-KR"/>
        </w:rPr>
        <w:t>some other</w:t>
      </w:r>
      <w:r w:rsidR="00587184">
        <w:rPr>
          <w:rFonts w:eastAsia="Malgun Gothic"/>
          <w:noProof/>
          <w:lang w:val="en-US" w:eastAsia="ko-KR"/>
        </w:rPr>
        <w:t xml:space="preserve"> RRC </w:t>
      </w:r>
      <w:r w:rsidR="00575CE8">
        <w:rPr>
          <w:rFonts w:eastAsia="Malgun Gothic"/>
          <w:noProof/>
          <w:lang w:val="en-US" w:eastAsia="ko-KR"/>
        </w:rPr>
        <w:t xml:space="preserve">or LPP </w:t>
      </w:r>
      <w:r w:rsidR="00587184">
        <w:rPr>
          <w:rFonts w:eastAsia="Malgun Gothic"/>
          <w:noProof/>
          <w:lang w:val="en-US" w:eastAsia="ko-KR"/>
        </w:rPr>
        <w:t>request to a</w:t>
      </w:r>
      <w:r w:rsidR="00556894">
        <w:rPr>
          <w:rFonts w:eastAsia="Malgun Gothic"/>
          <w:noProof/>
          <w:lang w:val="en-US" w:eastAsia="ko-KR"/>
        </w:rPr>
        <w:t xml:space="preserve"> </w:t>
      </w:r>
      <w:r w:rsidR="00587184">
        <w:rPr>
          <w:rFonts w:eastAsia="Malgun Gothic"/>
          <w:noProof/>
          <w:lang w:val="en-US" w:eastAsia="ko-KR"/>
        </w:rPr>
        <w:t>servin</w:t>
      </w:r>
      <w:r w:rsidR="00556894">
        <w:rPr>
          <w:rFonts w:eastAsia="Malgun Gothic"/>
          <w:noProof/>
          <w:lang w:val="en-US" w:eastAsia="ko-KR"/>
        </w:rPr>
        <w:t>g gNB when in connec</w:t>
      </w:r>
      <w:r w:rsidR="00587184">
        <w:rPr>
          <w:rFonts w:eastAsia="Malgun Gothic"/>
          <w:noProof/>
          <w:lang w:val="en-US" w:eastAsia="ko-KR"/>
        </w:rPr>
        <w:t xml:space="preserve">ted state and includes a request for </w:t>
      </w:r>
      <w:r w:rsidR="00556894">
        <w:rPr>
          <w:rFonts w:eastAsia="Malgun Gothic"/>
          <w:noProof/>
          <w:lang w:val="en-US" w:eastAsia="ko-KR"/>
        </w:rPr>
        <w:t xml:space="preserve">increased </w:t>
      </w:r>
      <w:r w:rsidR="00DC5DDE">
        <w:rPr>
          <w:rFonts w:eastAsia="Malgun Gothic"/>
          <w:noProof/>
          <w:lang w:val="en-US" w:eastAsia="ko-KR"/>
        </w:rPr>
        <w:t xml:space="preserve">PRS </w:t>
      </w:r>
      <w:r w:rsidR="002F705D">
        <w:rPr>
          <w:rFonts w:eastAsia="Malgun Gothic"/>
          <w:noProof/>
          <w:lang w:val="en-US" w:eastAsia="ko-KR"/>
        </w:rPr>
        <w:t>transmission</w:t>
      </w:r>
      <w:r w:rsidR="00587184">
        <w:rPr>
          <w:rFonts w:eastAsia="Malgun Gothic"/>
          <w:noProof/>
          <w:lang w:val="en-US" w:eastAsia="ko-KR"/>
        </w:rPr>
        <w:t xml:space="preserve">. The request may include </w:t>
      </w:r>
      <w:r w:rsidR="00556894">
        <w:rPr>
          <w:rFonts w:eastAsia="Malgun Gothic"/>
          <w:noProof/>
          <w:lang w:val="en-US" w:eastAsia="ko-KR"/>
        </w:rPr>
        <w:t>the PRS capabilities of the UE and/or parameters for preferred PRS confi</w:t>
      </w:r>
      <w:r w:rsidR="00587184">
        <w:rPr>
          <w:rFonts w:eastAsia="Malgun Gothic"/>
          <w:noProof/>
          <w:lang w:val="en-US" w:eastAsia="ko-KR"/>
        </w:rPr>
        <w:t>guration</w:t>
      </w:r>
      <w:r w:rsidR="00556894">
        <w:rPr>
          <w:rFonts w:eastAsia="Malgun Gothic"/>
          <w:noProof/>
          <w:lang w:val="en-US" w:eastAsia="ko-KR"/>
        </w:rPr>
        <w:t>s</w:t>
      </w:r>
      <w:r w:rsidR="00F74E2F">
        <w:rPr>
          <w:rFonts w:eastAsia="Malgun Gothic"/>
          <w:noProof/>
          <w:lang w:val="en-US" w:eastAsia="ko-KR"/>
        </w:rPr>
        <w:t xml:space="preserve"> (e.g. which may include a preferred </w:t>
      </w:r>
      <w:r w:rsidR="00115723">
        <w:rPr>
          <w:rFonts w:eastAsia="Malgun Gothic"/>
          <w:noProof/>
          <w:lang w:val="en-US" w:eastAsia="ko-KR"/>
        </w:rPr>
        <w:t xml:space="preserve">PRS </w:t>
      </w:r>
      <w:r w:rsidR="00F74E2F">
        <w:rPr>
          <w:rFonts w:eastAsia="Malgun Gothic"/>
          <w:noProof/>
          <w:lang w:val="en-US" w:eastAsia="ko-KR"/>
        </w:rPr>
        <w:t xml:space="preserve">bandwidth, </w:t>
      </w:r>
      <w:r w:rsidR="00115723">
        <w:rPr>
          <w:rFonts w:eastAsia="Malgun Gothic"/>
          <w:noProof/>
          <w:lang w:val="en-US" w:eastAsia="ko-KR"/>
        </w:rPr>
        <w:t xml:space="preserve">a preferred </w:t>
      </w:r>
      <w:r w:rsidR="00F74E2F">
        <w:rPr>
          <w:rFonts w:eastAsia="Malgun Gothic"/>
          <w:noProof/>
          <w:lang w:val="en-US" w:eastAsia="ko-KR"/>
        </w:rPr>
        <w:t>duration of PR</w:t>
      </w:r>
      <w:r w:rsidR="00115723">
        <w:rPr>
          <w:rFonts w:eastAsia="Malgun Gothic"/>
          <w:noProof/>
          <w:lang w:val="en-US" w:eastAsia="ko-KR"/>
        </w:rPr>
        <w:t>S positioning occa</w:t>
      </w:r>
      <w:r w:rsidR="00F74E2F">
        <w:rPr>
          <w:rFonts w:eastAsia="Malgun Gothic"/>
          <w:noProof/>
          <w:lang w:val="en-US" w:eastAsia="ko-KR"/>
        </w:rPr>
        <w:t xml:space="preserve">sions </w:t>
      </w:r>
      <w:r w:rsidR="00115723">
        <w:rPr>
          <w:rFonts w:eastAsia="Malgun Gothic"/>
          <w:noProof/>
          <w:lang w:val="en-US" w:eastAsia="ko-KR"/>
        </w:rPr>
        <w:t>and/or preferred PRS</w:t>
      </w:r>
      <w:r w:rsidR="00556894">
        <w:rPr>
          <w:rFonts w:eastAsia="Malgun Gothic"/>
          <w:noProof/>
          <w:lang w:val="en-US" w:eastAsia="ko-KR"/>
        </w:rPr>
        <w:t xml:space="preserve"> </w:t>
      </w:r>
      <w:r w:rsidR="00115723">
        <w:rPr>
          <w:rFonts w:eastAsia="Malgun Gothic"/>
          <w:noProof/>
          <w:lang w:val="en-US" w:eastAsia="ko-KR"/>
        </w:rPr>
        <w:t xml:space="preserve">beam directions for certain gNBs if known by the UE) </w:t>
      </w:r>
      <w:r w:rsidR="00556894">
        <w:rPr>
          <w:rFonts w:eastAsia="Malgun Gothic"/>
          <w:noProof/>
          <w:lang w:val="en-US" w:eastAsia="ko-KR"/>
        </w:rPr>
        <w:t xml:space="preserve">and </w:t>
      </w:r>
      <w:r w:rsidR="00DC5DDE">
        <w:rPr>
          <w:rFonts w:eastAsia="Malgun Gothic"/>
          <w:noProof/>
          <w:lang w:val="en-US" w:eastAsia="ko-KR"/>
        </w:rPr>
        <w:t xml:space="preserve">a </w:t>
      </w:r>
      <w:r w:rsidR="00556894">
        <w:rPr>
          <w:rFonts w:eastAsia="Malgun Gothic"/>
          <w:noProof/>
          <w:lang w:val="en-US" w:eastAsia="ko-KR"/>
        </w:rPr>
        <w:t>preferred number of nearby gNBs to which this applies</w:t>
      </w:r>
      <w:r w:rsidR="00587184">
        <w:rPr>
          <w:rFonts w:eastAsia="Malgun Gothic"/>
          <w:noProof/>
          <w:lang w:val="en-US" w:eastAsia="ko-KR"/>
        </w:rPr>
        <w:t>.</w:t>
      </w:r>
      <w:r w:rsidR="00DC0001">
        <w:rPr>
          <w:rFonts w:eastAsia="Malgun Gothic"/>
          <w:noProof/>
          <w:lang w:val="en-US" w:eastAsia="ko-KR"/>
        </w:rPr>
        <w:t xml:space="preserve"> In order to reduce signaling bits, gNBs may indicate supported PRS configurations to UEs including full parameter details (e.g. in positioning SI messages) </w:t>
      </w:r>
      <w:r w:rsidR="00DC5DDE">
        <w:rPr>
          <w:rFonts w:eastAsia="Malgun Gothic"/>
          <w:noProof/>
          <w:lang w:val="en-US" w:eastAsia="ko-KR"/>
        </w:rPr>
        <w:t>to allow</w:t>
      </w:r>
      <w:r w:rsidR="00DC0001">
        <w:rPr>
          <w:rFonts w:eastAsia="Malgun Gothic"/>
          <w:noProof/>
          <w:lang w:val="en-US" w:eastAsia="ko-KR"/>
        </w:rPr>
        <w:t xml:space="preserve"> a UE to indicate preferred or supported PRS configurations by referencing the PRS configu</w:t>
      </w:r>
      <w:r w:rsidR="00DC5DDE">
        <w:rPr>
          <w:rFonts w:eastAsia="Malgun Gothic"/>
          <w:noProof/>
          <w:lang w:val="en-US" w:eastAsia="ko-KR"/>
        </w:rPr>
        <w:t>r</w:t>
      </w:r>
      <w:r w:rsidR="00DC0001">
        <w:rPr>
          <w:rFonts w:eastAsia="Malgun Gothic"/>
          <w:noProof/>
          <w:lang w:val="en-US" w:eastAsia="ko-KR"/>
        </w:rPr>
        <w:t xml:space="preserve">ations </w:t>
      </w:r>
      <w:r w:rsidR="00DC5DDE">
        <w:rPr>
          <w:rFonts w:eastAsia="Malgun Gothic"/>
          <w:noProof/>
          <w:lang w:val="en-US" w:eastAsia="ko-KR"/>
        </w:rPr>
        <w:t xml:space="preserve">supported by the gNBs </w:t>
      </w:r>
      <w:r w:rsidR="00DC0001">
        <w:rPr>
          <w:rFonts w:eastAsia="Malgun Gothic"/>
          <w:noProof/>
          <w:lang w:val="en-US" w:eastAsia="ko-KR"/>
        </w:rPr>
        <w:t>(e.g. using a bit map or integer).</w:t>
      </w:r>
    </w:p>
    <w:p w14:paraId="24BE8B81" w14:textId="5944C4FA" w:rsidR="00546877" w:rsidRDefault="00EE0B68" w:rsidP="007E7233">
      <w:pPr>
        <w:pStyle w:val="B1"/>
        <w:rPr>
          <w:rFonts w:eastAsia="Malgun Gothic"/>
          <w:noProof/>
          <w:lang w:val="en-US" w:eastAsia="ko-KR"/>
        </w:rPr>
      </w:pPr>
      <w:r>
        <w:rPr>
          <w:rFonts w:eastAsia="Malgun Gothic"/>
          <w:noProof/>
          <w:lang w:val="en-US" w:eastAsia="ko-KR"/>
        </w:rPr>
        <w:lastRenderedPageBreak/>
        <w:t>4.</w:t>
      </w:r>
      <w:r>
        <w:rPr>
          <w:rFonts w:eastAsia="Malgun Gothic"/>
          <w:noProof/>
          <w:lang w:val="en-US" w:eastAsia="ko-KR"/>
        </w:rPr>
        <w:tab/>
        <w:t xml:space="preserve">In </w:t>
      </w:r>
      <w:r w:rsidR="00546877">
        <w:rPr>
          <w:rFonts w:eastAsia="Malgun Gothic"/>
          <w:noProof/>
          <w:lang w:val="en-US" w:eastAsia="ko-KR"/>
        </w:rPr>
        <w:t xml:space="preserve">other scenarios where steps 1-3 do not occur, a serving gNB (here gNB1) may </w:t>
      </w:r>
      <w:r w:rsidR="00C70A8F">
        <w:rPr>
          <w:rFonts w:eastAsia="Malgun Gothic"/>
          <w:noProof/>
          <w:lang w:val="en-US" w:eastAsia="ko-KR"/>
        </w:rPr>
        <w:t>need to obtain or assist in obtaining</w:t>
      </w:r>
      <w:r w:rsidR="00546877">
        <w:rPr>
          <w:rFonts w:eastAsia="Malgun Gothic"/>
          <w:noProof/>
          <w:lang w:val="en-US" w:eastAsia="ko-KR"/>
        </w:rPr>
        <w:t xml:space="preserve"> a location for the UE using a </w:t>
      </w:r>
      <w:r w:rsidR="00C70A8F">
        <w:rPr>
          <w:rFonts w:eastAsia="Malgun Gothic"/>
          <w:noProof/>
          <w:lang w:val="en-US" w:eastAsia="ko-KR"/>
        </w:rPr>
        <w:t xml:space="preserve">location </w:t>
      </w:r>
      <w:r w:rsidR="00546877">
        <w:rPr>
          <w:rFonts w:eastAsia="Malgun Gothic"/>
          <w:noProof/>
          <w:lang w:val="en-US" w:eastAsia="ko-KR"/>
        </w:rPr>
        <w:t xml:space="preserve">procedure between the UE and gNB. </w:t>
      </w:r>
      <w:r w:rsidR="00C70A8F">
        <w:rPr>
          <w:rFonts w:eastAsia="Malgun Gothic"/>
          <w:noProof/>
          <w:lang w:val="en-US" w:eastAsia="ko-KR"/>
        </w:rPr>
        <w:t xml:space="preserve">The location procedure may be instigated at the serving gNB by a location request received from the UE, a location request for the UE received from a serving AMF (e.g. using NGAP), or a location request for the UE received from an LMF (e.g. using NRPPa). </w:t>
      </w:r>
      <w:r w:rsidR="00546877">
        <w:rPr>
          <w:rFonts w:eastAsia="Malgun Gothic"/>
          <w:noProof/>
          <w:lang w:val="en-US" w:eastAsia="ko-KR"/>
        </w:rPr>
        <w:t xml:space="preserve">In </w:t>
      </w:r>
      <w:r w:rsidR="00C70A8F">
        <w:rPr>
          <w:rFonts w:eastAsia="Malgun Gothic"/>
          <w:noProof/>
          <w:lang w:val="en-US" w:eastAsia="ko-KR"/>
        </w:rPr>
        <w:t>each of these</w:t>
      </w:r>
      <w:r w:rsidR="00546877">
        <w:rPr>
          <w:rFonts w:eastAsia="Malgun Gothic"/>
          <w:noProof/>
          <w:lang w:val="en-US" w:eastAsia="ko-KR"/>
        </w:rPr>
        <w:t xml:space="preserve"> </w:t>
      </w:r>
      <w:r>
        <w:rPr>
          <w:rFonts w:eastAsia="Malgun Gothic"/>
          <w:noProof/>
          <w:lang w:val="en-US" w:eastAsia="ko-KR"/>
        </w:rPr>
        <w:t>case</w:t>
      </w:r>
      <w:r w:rsidR="00C70A8F">
        <w:rPr>
          <w:rFonts w:eastAsia="Malgun Gothic"/>
          <w:noProof/>
          <w:lang w:val="en-US" w:eastAsia="ko-KR"/>
        </w:rPr>
        <w:t>s</w:t>
      </w:r>
      <w:r>
        <w:rPr>
          <w:rFonts w:eastAsia="Malgun Gothic"/>
          <w:noProof/>
          <w:lang w:val="en-US" w:eastAsia="ko-KR"/>
        </w:rPr>
        <w:t>, the serving gNB may deter</w:t>
      </w:r>
      <w:r w:rsidR="00546877">
        <w:rPr>
          <w:rFonts w:eastAsia="Malgun Gothic"/>
          <w:noProof/>
          <w:lang w:val="en-US" w:eastAsia="ko-KR"/>
        </w:rPr>
        <w:t xml:space="preserve">mine that increased PRS </w:t>
      </w:r>
      <w:r w:rsidR="002F705D">
        <w:rPr>
          <w:rFonts w:eastAsia="Malgun Gothic"/>
          <w:noProof/>
          <w:lang w:val="en-US" w:eastAsia="ko-KR"/>
        </w:rPr>
        <w:t>transmission</w:t>
      </w:r>
      <w:r w:rsidR="00546877">
        <w:rPr>
          <w:rFonts w:eastAsia="Malgun Gothic"/>
          <w:noProof/>
          <w:lang w:val="en-US" w:eastAsia="ko-KR"/>
        </w:rPr>
        <w:t xml:space="preserve"> is needed to support the </w:t>
      </w:r>
      <w:r>
        <w:rPr>
          <w:rFonts w:eastAsia="Malgun Gothic"/>
          <w:noProof/>
          <w:lang w:val="en-US" w:eastAsia="ko-KR"/>
        </w:rPr>
        <w:t xml:space="preserve">location </w:t>
      </w:r>
      <w:r w:rsidR="00546877">
        <w:rPr>
          <w:rFonts w:eastAsia="Malgun Gothic"/>
          <w:noProof/>
          <w:lang w:val="en-US" w:eastAsia="ko-KR"/>
        </w:rPr>
        <w:t>procedure</w:t>
      </w:r>
      <w:r w:rsidR="00C70A8F">
        <w:rPr>
          <w:rFonts w:eastAsia="Malgun Gothic"/>
          <w:noProof/>
          <w:lang w:val="en-US" w:eastAsia="ko-KR"/>
        </w:rPr>
        <w:t xml:space="preserve"> (e.g. to enable the serving gNB to request and obtain DL PRS measurements from the UE as part of the location procedure)</w:t>
      </w:r>
      <w:r w:rsidR="00546877">
        <w:rPr>
          <w:rFonts w:eastAsia="Malgun Gothic"/>
          <w:noProof/>
          <w:lang w:val="en-US" w:eastAsia="ko-KR"/>
        </w:rPr>
        <w:t>.</w:t>
      </w:r>
    </w:p>
    <w:p w14:paraId="3CFA8910" w14:textId="77777777" w:rsidR="00587184" w:rsidRDefault="00587184" w:rsidP="00587184">
      <w:pPr>
        <w:pStyle w:val="B1"/>
        <w:rPr>
          <w:rFonts w:eastAsia="Malgun Gothic"/>
          <w:noProof/>
          <w:lang w:val="en-US" w:eastAsia="ko-KR"/>
        </w:rPr>
      </w:pPr>
      <w:r>
        <w:rPr>
          <w:rFonts w:eastAsia="Malgun Gothic"/>
          <w:noProof/>
          <w:lang w:val="en-US" w:eastAsia="ko-KR"/>
        </w:rPr>
        <w:t>5.</w:t>
      </w:r>
      <w:r>
        <w:rPr>
          <w:rFonts w:eastAsia="Malgun Gothic"/>
          <w:noProof/>
          <w:lang w:val="en-US" w:eastAsia="ko-KR"/>
        </w:rPr>
        <w:tab/>
        <w:t xml:space="preserve">Based </w:t>
      </w:r>
      <w:r w:rsidR="00556894">
        <w:rPr>
          <w:rFonts w:eastAsia="Malgun Gothic"/>
          <w:noProof/>
          <w:lang w:val="en-US" w:eastAsia="ko-KR"/>
        </w:rPr>
        <w:t xml:space="preserve">on the request in step </w:t>
      </w:r>
      <w:r w:rsidR="00546877">
        <w:rPr>
          <w:rFonts w:eastAsia="Malgun Gothic"/>
          <w:noProof/>
          <w:lang w:val="en-US" w:eastAsia="ko-KR"/>
        </w:rPr>
        <w:t xml:space="preserve">3 or the </w:t>
      </w:r>
      <w:r w:rsidR="00A837DB">
        <w:rPr>
          <w:rFonts w:eastAsia="Malgun Gothic"/>
          <w:noProof/>
          <w:lang w:val="en-US" w:eastAsia="ko-KR"/>
        </w:rPr>
        <w:t xml:space="preserve">requirements for the </w:t>
      </w:r>
      <w:r w:rsidR="00546877">
        <w:rPr>
          <w:rFonts w:eastAsia="Malgun Gothic"/>
          <w:noProof/>
          <w:lang w:val="en-US" w:eastAsia="ko-KR"/>
        </w:rPr>
        <w:t xml:space="preserve">location procedure </w:t>
      </w:r>
      <w:r w:rsidR="00A837DB">
        <w:rPr>
          <w:rFonts w:eastAsia="Malgun Gothic"/>
          <w:noProof/>
          <w:lang w:val="en-US" w:eastAsia="ko-KR"/>
        </w:rPr>
        <w:t>in step 4</w:t>
      </w:r>
      <w:r w:rsidR="00556894">
        <w:rPr>
          <w:rFonts w:eastAsia="Malgun Gothic"/>
          <w:noProof/>
          <w:lang w:val="en-US" w:eastAsia="ko-KR"/>
        </w:rPr>
        <w:t>, the s</w:t>
      </w:r>
      <w:r>
        <w:rPr>
          <w:rFonts w:eastAsia="Malgun Gothic"/>
          <w:noProof/>
          <w:lang w:val="en-US" w:eastAsia="ko-KR"/>
        </w:rPr>
        <w:t xml:space="preserve">erving or </w:t>
      </w:r>
      <w:r w:rsidR="00115723">
        <w:rPr>
          <w:rFonts w:eastAsia="Malgun Gothic"/>
          <w:noProof/>
          <w:lang w:val="en-US" w:eastAsia="ko-KR"/>
        </w:rPr>
        <w:t>camped-on</w:t>
      </w:r>
      <w:r>
        <w:rPr>
          <w:rFonts w:eastAsia="Malgun Gothic"/>
          <w:noProof/>
          <w:lang w:val="en-US" w:eastAsia="ko-KR"/>
        </w:rPr>
        <w:t xml:space="preserve"> gNB</w:t>
      </w:r>
      <w:r w:rsidR="00F9260F">
        <w:rPr>
          <w:rFonts w:eastAsia="Malgun Gothic"/>
          <w:noProof/>
          <w:lang w:val="en-US" w:eastAsia="ko-KR"/>
        </w:rPr>
        <w:t xml:space="preserve"> (gNB1 in this example)</w:t>
      </w:r>
      <w:r>
        <w:rPr>
          <w:rFonts w:eastAsia="Malgun Gothic"/>
          <w:noProof/>
          <w:lang w:val="en-US" w:eastAsia="ko-KR"/>
        </w:rPr>
        <w:t xml:space="preserve"> </w:t>
      </w:r>
      <w:r w:rsidR="00556894">
        <w:rPr>
          <w:rFonts w:eastAsia="Malgun Gothic"/>
          <w:noProof/>
          <w:lang w:val="en-US" w:eastAsia="ko-KR"/>
        </w:rPr>
        <w:t xml:space="preserve">determines a new PRS configuration for itself and may determine </w:t>
      </w:r>
      <w:r>
        <w:rPr>
          <w:rFonts w:eastAsia="Malgun Gothic"/>
          <w:noProof/>
          <w:lang w:val="en-US" w:eastAsia="ko-KR"/>
        </w:rPr>
        <w:t>nearby gNBs and a new PRS configuration for each of the</w:t>
      </w:r>
      <w:r w:rsidR="00DC5DDE">
        <w:rPr>
          <w:rFonts w:eastAsia="Malgun Gothic"/>
          <w:noProof/>
          <w:lang w:val="en-US" w:eastAsia="ko-KR"/>
        </w:rPr>
        <w:t>se</w:t>
      </w:r>
      <w:r>
        <w:rPr>
          <w:rFonts w:eastAsia="Malgun Gothic"/>
          <w:noProof/>
          <w:lang w:val="en-US" w:eastAsia="ko-KR"/>
        </w:rPr>
        <w:t xml:space="preserve"> gNBs</w:t>
      </w:r>
      <w:r w:rsidR="00DC0001">
        <w:rPr>
          <w:rFonts w:eastAsia="Malgun Gothic"/>
          <w:noProof/>
          <w:lang w:val="en-US" w:eastAsia="ko-KR"/>
        </w:rPr>
        <w:t xml:space="preserve"> (e.g. based on a preferred num</w:t>
      </w:r>
      <w:r w:rsidR="00556894">
        <w:rPr>
          <w:rFonts w:eastAsia="Malgun Gothic"/>
          <w:noProof/>
          <w:lang w:val="en-US" w:eastAsia="ko-KR"/>
        </w:rPr>
        <w:t xml:space="preserve">ber of gNBs indicated at step </w:t>
      </w:r>
      <w:r w:rsidR="00EE0B68">
        <w:rPr>
          <w:rFonts w:eastAsia="Malgun Gothic"/>
          <w:noProof/>
          <w:lang w:val="en-US" w:eastAsia="ko-KR"/>
        </w:rPr>
        <w:t>3 or determined as part of step 4</w:t>
      </w:r>
      <w:r w:rsidR="00556894">
        <w:rPr>
          <w:rFonts w:eastAsia="Malgun Gothic"/>
          <w:noProof/>
          <w:lang w:val="en-US" w:eastAsia="ko-KR"/>
        </w:rPr>
        <w:t>)</w:t>
      </w:r>
      <w:r>
        <w:rPr>
          <w:rFonts w:eastAsia="Malgun Gothic"/>
          <w:noProof/>
          <w:lang w:val="en-US" w:eastAsia="ko-KR"/>
        </w:rPr>
        <w:t xml:space="preserve">. </w:t>
      </w:r>
      <w:r w:rsidR="008909C1">
        <w:rPr>
          <w:rFonts w:eastAsia="Malgun Gothic"/>
          <w:noProof/>
          <w:lang w:val="en-US" w:eastAsia="ko-KR"/>
        </w:rPr>
        <w:t>The determination at step 5 may</w:t>
      </w:r>
      <w:r>
        <w:rPr>
          <w:rFonts w:eastAsia="Malgun Gothic"/>
          <w:noProof/>
          <w:lang w:val="en-US" w:eastAsia="ko-KR"/>
        </w:rPr>
        <w:t xml:space="preserve"> also be based on PRS requests received from other UEs </w:t>
      </w:r>
      <w:r w:rsidR="00A837DB">
        <w:rPr>
          <w:rFonts w:eastAsia="Malgun Gothic"/>
          <w:noProof/>
          <w:lang w:val="en-US" w:eastAsia="ko-KR"/>
        </w:rPr>
        <w:t xml:space="preserve">as in step 3 and/or on location procedures for other UEs </w:t>
      </w:r>
      <w:r w:rsidR="00EE0B68">
        <w:rPr>
          <w:rFonts w:eastAsia="Malgun Gothic"/>
          <w:noProof/>
          <w:lang w:val="en-US" w:eastAsia="ko-KR"/>
        </w:rPr>
        <w:t>as in step 4</w:t>
      </w:r>
      <w:r w:rsidR="00A837DB">
        <w:rPr>
          <w:rFonts w:eastAsia="Malgun Gothic"/>
          <w:noProof/>
          <w:lang w:val="en-US" w:eastAsia="ko-KR"/>
        </w:rPr>
        <w:t xml:space="preserve"> which occur </w:t>
      </w:r>
      <w:r>
        <w:rPr>
          <w:rFonts w:eastAsia="Malgun Gothic"/>
          <w:noProof/>
          <w:lang w:val="en-US" w:eastAsia="ko-KR"/>
        </w:rPr>
        <w:t>at about the same time. The new PRS configu</w:t>
      </w:r>
      <w:r w:rsidR="00A837DB">
        <w:rPr>
          <w:rFonts w:eastAsia="Malgun Gothic"/>
          <w:noProof/>
          <w:lang w:val="en-US" w:eastAsia="ko-KR"/>
        </w:rPr>
        <w:t>r</w:t>
      </w:r>
      <w:r>
        <w:rPr>
          <w:rFonts w:eastAsia="Malgun Gothic"/>
          <w:noProof/>
          <w:lang w:val="en-US" w:eastAsia="ko-KR"/>
        </w:rPr>
        <w:t>ation for e</w:t>
      </w:r>
      <w:r w:rsidR="008909C1">
        <w:rPr>
          <w:rFonts w:eastAsia="Malgun Gothic"/>
          <w:noProof/>
          <w:lang w:val="en-US" w:eastAsia="ko-KR"/>
        </w:rPr>
        <w:t xml:space="preserve">ach gNB may use </w:t>
      </w:r>
      <w:r w:rsidR="00A837DB">
        <w:rPr>
          <w:rFonts w:eastAsia="Malgun Gothic"/>
          <w:noProof/>
          <w:lang w:val="en-US" w:eastAsia="ko-KR"/>
        </w:rPr>
        <w:t xml:space="preserve">increased PRS </w:t>
      </w:r>
      <w:r w:rsidR="008909C1">
        <w:rPr>
          <w:rFonts w:eastAsia="Malgun Gothic"/>
          <w:noProof/>
          <w:lang w:val="en-US" w:eastAsia="ko-KR"/>
        </w:rPr>
        <w:t xml:space="preserve">bandwidth, </w:t>
      </w:r>
      <w:r w:rsidR="00A837DB">
        <w:rPr>
          <w:rFonts w:eastAsia="Malgun Gothic"/>
          <w:noProof/>
          <w:lang w:val="en-US" w:eastAsia="ko-KR"/>
        </w:rPr>
        <w:t xml:space="preserve">a longer duration of PRS positioning occasions, PRS transmission on new frequencies, and/or a higher frequency of PRS positioning occasions and may, in some cases, be selected from a set of one or more preconfigured sets of PRS configuration parameters to support increased PRS </w:t>
      </w:r>
      <w:r w:rsidR="002F705D">
        <w:rPr>
          <w:rFonts w:eastAsia="Malgun Gothic"/>
          <w:noProof/>
          <w:lang w:val="en-US" w:eastAsia="ko-KR"/>
        </w:rPr>
        <w:t>transmission</w:t>
      </w:r>
      <w:r w:rsidR="00A837DB">
        <w:rPr>
          <w:rFonts w:eastAsia="Malgun Gothic"/>
          <w:noProof/>
          <w:lang w:val="en-US" w:eastAsia="ko-KR"/>
        </w:rPr>
        <w:t xml:space="preserve">. </w:t>
      </w:r>
      <w:r w:rsidR="00F70B88" w:rsidRPr="00F70B88">
        <w:rPr>
          <w:rFonts w:eastAsia="Malgun Gothic"/>
          <w:noProof/>
          <w:lang w:val="en-US" w:eastAsia="ko-KR"/>
        </w:rPr>
        <w:t>In the case of support fo</w:t>
      </w:r>
      <w:r w:rsidR="00F70B88">
        <w:rPr>
          <w:rFonts w:eastAsia="Malgun Gothic"/>
          <w:noProof/>
          <w:lang w:val="en-US" w:eastAsia="ko-KR"/>
        </w:rPr>
        <w:t xml:space="preserve">r directional PRS beams, the serving or </w:t>
      </w:r>
      <w:r w:rsidR="00115723">
        <w:rPr>
          <w:rFonts w:eastAsia="Malgun Gothic"/>
          <w:noProof/>
          <w:lang w:val="en-US" w:eastAsia="ko-KR"/>
        </w:rPr>
        <w:t>camped-on</w:t>
      </w:r>
      <w:r w:rsidR="00F70B88">
        <w:rPr>
          <w:rFonts w:eastAsia="Malgun Gothic"/>
          <w:noProof/>
          <w:lang w:val="en-US" w:eastAsia="ko-KR"/>
        </w:rPr>
        <w:t xml:space="preserve"> gNB</w:t>
      </w:r>
      <w:r w:rsidR="00F70B88" w:rsidRPr="00F70B88">
        <w:rPr>
          <w:rFonts w:eastAsia="Malgun Gothic"/>
          <w:noProof/>
          <w:lang w:val="en-US" w:eastAsia="ko-KR"/>
        </w:rPr>
        <w:t xml:space="preserve"> may determine directional PRS beams for each gNB which should be received by the target UE, or by any UE in </w:t>
      </w:r>
      <w:r w:rsidR="007B17FF">
        <w:rPr>
          <w:rFonts w:eastAsia="Malgun Gothic"/>
          <w:noProof/>
          <w:lang w:val="en-US" w:eastAsia="ko-KR"/>
        </w:rPr>
        <w:t>a set of target UEs when the gNB</w:t>
      </w:r>
      <w:r w:rsidR="00F70B88" w:rsidRPr="00F70B88">
        <w:rPr>
          <w:rFonts w:eastAsia="Malgun Gothic"/>
          <w:noProof/>
          <w:lang w:val="en-US" w:eastAsia="ko-KR"/>
        </w:rPr>
        <w:t xml:space="preserve"> increases PRS </w:t>
      </w:r>
      <w:r w:rsidR="002F705D">
        <w:rPr>
          <w:rFonts w:eastAsia="Malgun Gothic"/>
          <w:noProof/>
          <w:lang w:val="en-US" w:eastAsia="ko-KR"/>
        </w:rPr>
        <w:t>transmission</w:t>
      </w:r>
      <w:r w:rsidR="00F70B88" w:rsidRPr="00F70B88">
        <w:rPr>
          <w:rFonts w:eastAsia="Malgun Gothic"/>
          <w:noProof/>
          <w:lang w:val="en-US" w:eastAsia="ko-KR"/>
        </w:rPr>
        <w:t xml:space="preserve"> for multiple target UEs, and may provide a new PRS configuration only for these directional PRS beams. The directional PRS </w:t>
      </w:r>
      <w:r w:rsidR="007B17FF">
        <w:rPr>
          <w:rFonts w:eastAsia="Malgun Gothic"/>
          <w:noProof/>
          <w:lang w:val="en-US" w:eastAsia="ko-KR"/>
        </w:rPr>
        <w:t xml:space="preserve">beams may be selected by the serving or </w:t>
      </w:r>
      <w:r w:rsidR="00115723">
        <w:rPr>
          <w:rFonts w:eastAsia="Malgun Gothic"/>
          <w:noProof/>
          <w:lang w:val="en-US" w:eastAsia="ko-KR"/>
        </w:rPr>
        <w:t>camped-on</w:t>
      </w:r>
      <w:r w:rsidR="007B17FF">
        <w:rPr>
          <w:rFonts w:eastAsia="Malgun Gothic"/>
          <w:noProof/>
          <w:lang w:val="en-US" w:eastAsia="ko-KR"/>
        </w:rPr>
        <w:t xml:space="preserve"> gNB</w:t>
      </w:r>
      <w:r w:rsidR="00F70B88" w:rsidRPr="00F70B88">
        <w:rPr>
          <w:rFonts w:eastAsia="Malgun Gothic"/>
          <w:noProof/>
          <w:lang w:val="en-US" w:eastAsia="ko-KR"/>
        </w:rPr>
        <w:t xml:space="preserve"> according to a known approximate location for the target UE (or known approximate locations for a set of target UEs), e.g. as given by the</w:t>
      </w:r>
      <w:r w:rsidR="007B17FF">
        <w:rPr>
          <w:rFonts w:eastAsia="Malgun Gothic"/>
          <w:noProof/>
          <w:lang w:val="en-US" w:eastAsia="ko-KR"/>
        </w:rPr>
        <w:t xml:space="preserve"> coverage area of the serving or </w:t>
      </w:r>
      <w:r w:rsidR="00115723">
        <w:rPr>
          <w:rFonts w:eastAsia="Malgun Gothic"/>
          <w:noProof/>
          <w:lang w:val="en-US" w:eastAsia="ko-KR"/>
        </w:rPr>
        <w:t>camped-on</w:t>
      </w:r>
      <w:r w:rsidR="007B17FF">
        <w:rPr>
          <w:rFonts w:eastAsia="Malgun Gothic"/>
          <w:noProof/>
          <w:lang w:val="en-US" w:eastAsia="ko-KR"/>
        </w:rPr>
        <w:t xml:space="preserve"> cell for </w:t>
      </w:r>
      <w:r w:rsidR="00EE0B68">
        <w:rPr>
          <w:rFonts w:eastAsia="Malgun Gothic"/>
          <w:noProof/>
          <w:lang w:val="en-US" w:eastAsia="ko-KR"/>
        </w:rPr>
        <w:t>each</w:t>
      </w:r>
      <w:r w:rsidR="007B17FF">
        <w:rPr>
          <w:rFonts w:eastAsia="Malgun Gothic"/>
          <w:noProof/>
          <w:lang w:val="en-US" w:eastAsia="ko-KR"/>
        </w:rPr>
        <w:t xml:space="preserve"> UE</w:t>
      </w:r>
      <w:r w:rsidR="00F70B88" w:rsidRPr="00F70B88">
        <w:rPr>
          <w:rFonts w:eastAsia="Malgun Gothic"/>
          <w:noProof/>
          <w:lang w:val="en-US" w:eastAsia="ko-KR"/>
        </w:rPr>
        <w:t>.</w:t>
      </w:r>
    </w:p>
    <w:p w14:paraId="7269034D" w14:textId="77777777" w:rsidR="00F9420B" w:rsidRDefault="00F9420B" w:rsidP="00F9420B">
      <w:pPr>
        <w:pStyle w:val="B1"/>
        <w:rPr>
          <w:rFonts w:eastAsia="Malgun Gothic"/>
          <w:noProof/>
          <w:lang w:val="en-US" w:eastAsia="ko-KR"/>
        </w:rPr>
      </w:pPr>
      <w:r>
        <w:rPr>
          <w:rFonts w:eastAsia="Malgun Gothic"/>
          <w:noProof/>
          <w:lang w:val="en-US" w:eastAsia="ko-KR"/>
        </w:rPr>
        <w:t>6.</w:t>
      </w:r>
      <w:r>
        <w:rPr>
          <w:rFonts w:eastAsia="Malgun Gothic"/>
          <w:noProof/>
          <w:lang w:val="en-US" w:eastAsia="ko-KR"/>
        </w:rPr>
        <w:tab/>
      </w:r>
      <w:r w:rsidR="00DC0001">
        <w:rPr>
          <w:rFonts w:eastAsia="Malgun Gothic"/>
          <w:noProof/>
          <w:lang w:val="en-US" w:eastAsia="ko-KR"/>
        </w:rPr>
        <w:t>If nearby gNBs were determined at step 5, t</w:t>
      </w:r>
      <w:r>
        <w:rPr>
          <w:rFonts w:eastAsia="Malgun Gothic"/>
          <w:noProof/>
          <w:lang w:val="en-US" w:eastAsia="ko-KR"/>
        </w:rPr>
        <w:t>he</w:t>
      </w:r>
      <w:r w:rsidR="00DC0001">
        <w:rPr>
          <w:rFonts w:eastAsia="Malgun Gothic"/>
          <w:noProof/>
          <w:lang w:val="en-US" w:eastAsia="ko-KR"/>
        </w:rPr>
        <w:t xml:space="preserve"> serving or </w:t>
      </w:r>
      <w:r w:rsidR="00115723">
        <w:rPr>
          <w:rFonts w:eastAsia="Malgun Gothic"/>
          <w:noProof/>
          <w:lang w:val="en-US" w:eastAsia="ko-KR"/>
        </w:rPr>
        <w:t>camped-on</w:t>
      </w:r>
      <w:r>
        <w:rPr>
          <w:rFonts w:eastAsia="Malgun Gothic"/>
          <w:noProof/>
          <w:lang w:val="en-US" w:eastAsia="ko-KR"/>
        </w:rPr>
        <w:t xml:space="preserve"> gNB sends an XnAP PRS </w:t>
      </w:r>
      <w:r w:rsidR="00F97250">
        <w:rPr>
          <w:rFonts w:eastAsia="Malgun Gothic"/>
          <w:noProof/>
          <w:lang w:val="en-US" w:eastAsia="ko-KR"/>
        </w:rPr>
        <w:t xml:space="preserve">Reconfiguration </w:t>
      </w:r>
      <w:r>
        <w:rPr>
          <w:rFonts w:eastAsia="Malgun Gothic"/>
          <w:noProof/>
          <w:lang w:val="en-US" w:eastAsia="ko-KR"/>
        </w:rPr>
        <w:t xml:space="preserve">Request message to each of </w:t>
      </w:r>
      <w:r w:rsidR="00DC0001">
        <w:rPr>
          <w:rFonts w:eastAsia="Malgun Gothic"/>
          <w:noProof/>
          <w:lang w:val="en-US" w:eastAsia="ko-KR"/>
        </w:rPr>
        <w:t>these</w:t>
      </w:r>
      <w:r>
        <w:rPr>
          <w:rFonts w:eastAsia="Malgun Gothic"/>
          <w:noProof/>
          <w:lang w:val="en-US" w:eastAsia="ko-KR"/>
        </w:rPr>
        <w:t xml:space="preserve"> gNBs and includes the new PRS configu</w:t>
      </w:r>
      <w:r w:rsidR="008909C1">
        <w:rPr>
          <w:rFonts w:eastAsia="Malgun Gothic"/>
          <w:noProof/>
          <w:lang w:val="en-US" w:eastAsia="ko-KR"/>
        </w:rPr>
        <w:t>rat</w:t>
      </w:r>
      <w:r>
        <w:rPr>
          <w:rFonts w:eastAsia="Malgun Gothic"/>
          <w:noProof/>
          <w:lang w:val="en-US" w:eastAsia="ko-KR"/>
        </w:rPr>
        <w:t xml:space="preserve">ion determined </w:t>
      </w:r>
      <w:r w:rsidR="00E851B1">
        <w:rPr>
          <w:rFonts w:eastAsia="Malgun Gothic"/>
          <w:noProof/>
          <w:lang w:val="en-US" w:eastAsia="ko-KR"/>
        </w:rPr>
        <w:t>at step 5 for each gNB. The requ</w:t>
      </w:r>
      <w:r>
        <w:rPr>
          <w:rFonts w:eastAsia="Malgun Gothic"/>
          <w:noProof/>
          <w:lang w:val="en-US" w:eastAsia="ko-KR"/>
        </w:rPr>
        <w:t>est may also include a start time for each new PRS configuration and a duration</w:t>
      </w:r>
      <w:r w:rsidR="008909C1">
        <w:rPr>
          <w:rFonts w:eastAsia="Malgun Gothic"/>
          <w:noProof/>
          <w:lang w:val="en-US" w:eastAsia="ko-KR"/>
        </w:rPr>
        <w:t xml:space="preserve"> and may include the PRS configurations and the iden</w:t>
      </w:r>
      <w:r w:rsidR="00E851B1">
        <w:rPr>
          <w:rFonts w:eastAsia="Malgun Gothic"/>
          <w:noProof/>
          <w:lang w:val="en-US" w:eastAsia="ko-KR"/>
        </w:rPr>
        <w:t>ti</w:t>
      </w:r>
      <w:r w:rsidR="008909C1">
        <w:rPr>
          <w:rFonts w:eastAsia="Malgun Gothic"/>
          <w:noProof/>
          <w:lang w:val="en-US" w:eastAsia="ko-KR"/>
        </w:rPr>
        <w:t>ti</w:t>
      </w:r>
      <w:r w:rsidR="00E851B1">
        <w:rPr>
          <w:rFonts w:eastAsia="Malgun Gothic"/>
          <w:noProof/>
          <w:lang w:val="en-US" w:eastAsia="ko-KR"/>
        </w:rPr>
        <w:t xml:space="preserve">es for </w:t>
      </w:r>
      <w:r w:rsidR="00F9260F">
        <w:rPr>
          <w:rFonts w:eastAsia="Malgun Gothic"/>
          <w:noProof/>
          <w:lang w:val="en-US" w:eastAsia="ko-KR"/>
        </w:rPr>
        <w:t xml:space="preserve">some or </w:t>
      </w:r>
      <w:r w:rsidR="00E851B1">
        <w:rPr>
          <w:rFonts w:eastAsia="Malgun Gothic"/>
          <w:noProof/>
          <w:lang w:val="en-US" w:eastAsia="ko-KR"/>
        </w:rPr>
        <w:t xml:space="preserve">all </w:t>
      </w:r>
      <w:r w:rsidR="00F9260F">
        <w:rPr>
          <w:rFonts w:eastAsia="Malgun Gothic"/>
          <w:noProof/>
          <w:lang w:val="en-US" w:eastAsia="ko-KR"/>
        </w:rPr>
        <w:t xml:space="preserve">of </w:t>
      </w:r>
      <w:r w:rsidR="00E851B1">
        <w:rPr>
          <w:rFonts w:eastAsia="Malgun Gothic"/>
          <w:noProof/>
          <w:lang w:val="en-US" w:eastAsia="ko-KR"/>
        </w:rPr>
        <w:t xml:space="preserve">the gNBs </w:t>
      </w:r>
      <w:r w:rsidR="008909C1">
        <w:rPr>
          <w:rFonts w:eastAsia="Malgun Gothic"/>
          <w:noProof/>
          <w:lang w:val="en-US" w:eastAsia="ko-KR"/>
        </w:rPr>
        <w:t xml:space="preserve">determined at step 5 </w:t>
      </w:r>
      <w:r w:rsidR="00E851B1">
        <w:rPr>
          <w:rFonts w:eastAsia="Malgun Gothic"/>
          <w:noProof/>
          <w:lang w:val="en-US" w:eastAsia="ko-KR"/>
        </w:rPr>
        <w:t xml:space="preserve">so that each gNB can correctly </w:t>
      </w:r>
      <w:r w:rsidR="008909C1">
        <w:rPr>
          <w:rFonts w:eastAsia="Malgun Gothic"/>
          <w:noProof/>
          <w:lang w:val="en-US" w:eastAsia="ko-KR"/>
        </w:rPr>
        <w:t>include the PRS configura</w:t>
      </w:r>
      <w:r w:rsidR="00E851B1">
        <w:rPr>
          <w:rFonts w:eastAsia="Malgun Gothic"/>
          <w:noProof/>
          <w:lang w:val="en-US" w:eastAsia="ko-KR"/>
        </w:rPr>
        <w:t xml:space="preserve">tions for </w:t>
      </w:r>
      <w:r w:rsidR="008909C1">
        <w:rPr>
          <w:rFonts w:eastAsia="Malgun Gothic"/>
          <w:noProof/>
          <w:lang w:val="en-US" w:eastAsia="ko-KR"/>
        </w:rPr>
        <w:t xml:space="preserve">these </w:t>
      </w:r>
      <w:r w:rsidR="00E851B1">
        <w:rPr>
          <w:rFonts w:eastAsia="Malgun Gothic"/>
          <w:noProof/>
          <w:lang w:val="en-US" w:eastAsia="ko-KR"/>
        </w:rPr>
        <w:t xml:space="preserve">gNBs in SI messages </w:t>
      </w:r>
      <w:r w:rsidR="008909C1">
        <w:rPr>
          <w:rFonts w:eastAsia="Malgun Gothic"/>
          <w:noProof/>
          <w:lang w:val="en-US" w:eastAsia="ko-KR"/>
        </w:rPr>
        <w:t xml:space="preserve">sent </w:t>
      </w:r>
      <w:r w:rsidR="00E851B1">
        <w:rPr>
          <w:rFonts w:eastAsia="Malgun Gothic"/>
          <w:noProof/>
          <w:lang w:val="en-US" w:eastAsia="ko-KR"/>
        </w:rPr>
        <w:t>at step 9.</w:t>
      </w:r>
    </w:p>
    <w:p w14:paraId="41B08EAB" w14:textId="77777777" w:rsidR="00F9420B" w:rsidRDefault="00F9420B" w:rsidP="00F9420B">
      <w:pPr>
        <w:pStyle w:val="B1"/>
        <w:rPr>
          <w:rFonts w:eastAsia="Malgun Gothic"/>
          <w:noProof/>
          <w:lang w:val="en-US" w:eastAsia="ko-KR"/>
        </w:rPr>
      </w:pPr>
      <w:r>
        <w:rPr>
          <w:rFonts w:eastAsia="Malgun Gothic"/>
          <w:noProof/>
          <w:lang w:val="en-US" w:eastAsia="ko-KR"/>
        </w:rPr>
        <w:t>7.</w:t>
      </w:r>
      <w:r>
        <w:rPr>
          <w:rFonts w:eastAsia="Malgun Gothic"/>
          <w:noProof/>
          <w:lang w:val="en-US" w:eastAsia="ko-KR"/>
        </w:rPr>
        <w:tab/>
      </w:r>
      <w:r w:rsidR="00DC0001">
        <w:rPr>
          <w:rFonts w:eastAsia="Malgun Gothic"/>
          <w:noProof/>
          <w:lang w:val="en-US" w:eastAsia="ko-KR"/>
        </w:rPr>
        <w:t>If step 6 occurs, e</w:t>
      </w:r>
      <w:r>
        <w:rPr>
          <w:rFonts w:eastAsia="Malgun Gothic"/>
          <w:noProof/>
          <w:lang w:val="en-US" w:eastAsia="ko-KR"/>
        </w:rPr>
        <w:t>ach of the gNBs</w:t>
      </w:r>
      <w:r w:rsidR="00DC0001">
        <w:rPr>
          <w:rFonts w:eastAsia="Malgun Gothic"/>
          <w:noProof/>
          <w:lang w:val="en-US" w:eastAsia="ko-KR"/>
        </w:rPr>
        <w:t xml:space="preserve"> returns a response to the serving or </w:t>
      </w:r>
      <w:r w:rsidR="00115723">
        <w:rPr>
          <w:rFonts w:eastAsia="Malgun Gothic"/>
          <w:noProof/>
          <w:lang w:val="en-US" w:eastAsia="ko-KR"/>
        </w:rPr>
        <w:t>camped-on</w:t>
      </w:r>
      <w:r>
        <w:rPr>
          <w:rFonts w:eastAsia="Malgun Gothic"/>
          <w:noProof/>
          <w:lang w:val="en-US" w:eastAsia="ko-KR"/>
        </w:rPr>
        <w:t xml:space="preserve"> gNB indi</w:t>
      </w:r>
      <w:r w:rsidR="00DC0001">
        <w:rPr>
          <w:rFonts w:eastAsia="Malgun Gothic"/>
          <w:noProof/>
          <w:lang w:val="en-US" w:eastAsia="ko-KR"/>
        </w:rPr>
        <w:t>cating whether the new PRS confi</w:t>
      </w:r>
      <w:r>
        <w:rPr>
          <w:rFonts w:eastAsia="Malgun Gothic"/>
          <w:noProof/>
          <w:lang w:val="en-US" w:eastAsia="ko-KR"/>
        </w:rPr>
        <w:t xml:space="preserve">guation can be supported. If some gNBs indicate that a new PRS configuration cannot be </w:t>
      </w:r>
      <w:r w:rsidR="00DC0001">
        <w:rPr>
          <w:rFonts w:eastAsia="Malgun Gothic"/>
          <w:noProof/>
          <w:lang w:val="en-US" w:eastAsia="ko-KR"/>
        </w:rPr>
        <w:t xml:space="preserve">supported, the serving or </w:t>
      </w:r>
      <w:r w:rsidR="00115723">
        <w:rPr>
          <w:rFonts w:eastAsia="Malgun Gothic"/>
          <w:noProof/>
          <w:lang w:val="en-US" w:eastAsia="ko-KR"/>
        </w:rPr>
        <w:t>camped-on</w:t>
      </w:r>
      <w:r>
        <w:rPr>
          <w:rFonts w:eastAsia="Malgun Gothic"/>
          <w:noProof/>
          <w:lang w:val="en-US" w:eastAsia="ko-KR"/>
        </w:rPr>
        <w:t xml:space="preserve"> gNB may perform steps 16 and 17 to re</w:t>
      </w:r>
      <w:r w:rsidR="00DC0001">
        <w:rPr>
          <w:rFonts w:eastAsia="Malgun Gothic"/>
          <w:noProof/>
          <w:lang w:val="en-US" w:eastAsia="ko-KR"/>
        </w:rPr>
        <w:t>store the old PRS configuration in eac</w:t>
      </w:r>
      <w:r>
        <w:rPr>
          <w:rFonts w:eastAsia="Malgun Gothic"/>
          <w:noProof/>
          <w:lang w:val="en-US" w:eastAsia="ko-KR"/>
        </w:rPr>
        <w:t xml:space="preserve">h </w:t>
      </w:r>
      <w:r w:rsidR="00DC0001">
        <w:rPr>
          <w:rFonts w:eastAsia="Malgun Gothic"/>
          <w:noProof/>
          <w:lang w:val="en-US" w:eastAsia="ko-KR"/>
        </w:rPr>
        <w:t>gNB which indicated a new PRS configu</w:t>
      </w:r>
      <w:r w:rsidR="008909C1">
        <w:rPr>
          <w:rFonts w:eastAsia="Malgun Gothic"/>
          <w:noProof/>
          <w:lang w:val="en-US" w:eastAsia="ko-KR"/>
        </w:rPr>
        <w:t>ra</w:t>
      </w:r>
      <w:r w:rsidR="00DC0001">
        <w:rPr>
          <w:rFonts w:eastAsia="Malgun Gothic"/>
          <w:noProof/>
          <w:lang w:val="en-US" w:eastAsia="ko-KR"/>
        </w:rPr>
        <w:t>tion can be supported in order to avoid interferen</w:t>
      </w:r>
      <w:r w:rsidR="00D77338">
        <w:rPr>
          <w:rFonts w:eastAsia="Malgun Gothic"/>
          <w:noProof/>
          <w:lang w:val="en-US" w:eastAsia="ko-KR"/>
        </w:rPr>
        <w:t>ce between gNBs which support a new PRS configura</w:t>
      </w:r>
      <w:r>
        <w:rPr>
          <w:rFonts w:eastAsia="Malgun Gothic"/>
          <w:noProof/>
          <w:lang w:val="en-US" w:eastAsia="ko-KR"/>
        </w:rPr>
        <w:t xml:space="preserve">tion and gNBs which </w:t>
      </w:r>
      <w:r w:rsidR="008909C1">
        <w:rPr>
          <w:rFonts w:eastAsia="Malgun Gothic"/>
          <w:noProof/>
          <w:lang w:val="en-US" w:eastAsia="ko-KR"/>
        </w:rPr>
        <w:t xml:space="preserve">continue to </w:t>
      </w:r>
      <w:r>
        <w:rPr>
          <w:rFonts w:eastAsia="Malgun Gothic"/>
          <w:noProof/>
          <w:lang w:val="en-US" w:eastAsia="ko-KR"/>
        </w:rPr>
        <w:t>support an old P</w:t>
      </w:r>
      <w:r w:rsidR="008909C1">
        <w:rPr>
          <w:rFonts w:eastAsia="Malgun Gothic"/>
          <w:noProof/>
          <w:lang w:val="en-US" w:eastAsia="ko-KR"/>
        </w:rPr>
        <w:t>RS co</w:t>
      </w:r>
      <w:r>
        <w:rPr>
          <w:rFonts w:eastAsia="Malgun Gothic"/>
          <w:noProof/>
          <w:lang w:val="en-US" w:eastAsia="ko-KR"/>
        </w:rPr>
        <w:t>nfigu</w:t>
      </w:r>
      <w:r w:rsidR="00D77338">
        <w:rPr>
          <w:rFonts w:eastAsia="Malgun Gothic"/>
          <w:noProof/>
          <w:lang w:val="en-US" w:eastAsia="ko-KR"/>
        </w:rPr>
        <w:t>ration. In this case, steps 8 a</w:t>
      </w:r>
      <w:r>
        <w:rPr>
          <w:rFonts w:eastAsia="Malgun Gothic"/>
          <w:noProof/>
          <w:lang w:val="en-US" w:eastAsia="ko-KR"/>
        </w:rPr>
        <w:t>nd 9 are omitted</w:t>
      </w:r>
      <w:r w:rsidR="00E851B1">
        <w:rPr>
          <w:rFonts w:eastAsia="Malgun Gothic"/>
          <w:noProof/>
          <w:lang w:val="en-US" w:eastAsia="ko-KR"/>
        </w:rPr>
        <w:t xml:space="preserve"> and the proce</w:t>
      </w:r>
      <w:r w:rsidR="00D77338">
        <w:rPr>
          <w:rFonts w:eastAsia="Malgun Gothic"/>
          <w:noProof/>
          <w:lang w:val="en-US" w:eastAsia="ko-KR"/>
        </w:rPr>
        <w:t xml:space="preserve">dure continues with the UE measuring the old PRS </w:t>
      </w:r>
      <w:r w:rsidR="008909C1">
        <w:rPr>
          <w:rFonts w:eastAsia="Malgun Gothic"/>
          <w:noProof/>
          <w:lang w:val="en-US" w:eastAsia="ko-KR"/>
        </w:rPr>
        <w:t xml:space="preserve">for </w:t>
      </w:r>
      <w:r w:rsidR="00D77338">
        <w:rPr>
          <w:rFonts w:eastAsia="Malgun Gothic"/>
          <w:noProof/>
          <w:lang w:val="en-US" w:eastAsia="ko-KR"/>
        </w:rPr>
        <w:t>all gNBs at step 10</w:t>
      </w:r>
      <w:r>
        <w:rPr>
          <w:rFonts w:eastAsia="Malgun Gothic"/>
          <w:noProof/>
          <w:lang w:val="en-US" w:eastAsia="ko-KR"/>
        </w:rPr>
        <w:t>.</w:t>
      </w:r>
    </w:p>
    <w:p w14:paraId="2D5E0CF7" w14:textId="77777777" w:rsidR="00F9420B" w:rsidRDefault="00E851B1" w:rsidP="00F9420B">
      <w:pPr>
        <w:pStyle w:val="B1"/>
        <w:rPr>
          <w:rFonts w:eastAsia="Malgun Gothic"/>
          <w:noProof/>
          <w:lang w:val="en-US" w:eastAsia="ko-KR"/>
        </w:rPr>
      </w:pPr>
      <w:r>
        <w:rPr>
          <w:rFonts w:eastAsia="Malgun Gothic"/>
          <w:noProof/>
          <w:lang w:val="en-US" w:eastAsia="ko-KR"/>
        </w:rPr>
        <w:t>8.</w:t>
      </w:r>
      <w:r>
        <w:rPr>
          <w:rFonts w:eastAsia="Malgun Gothic"/>
          <w:noProof/>
          <w:lang w:val="en-US" w:eastAsia="ko-KR"/>
        </w:rPr>
        <w:tab/>
        <w:t>Optionally, the serving or</w:t>
      </w:r>
      <w:r w:rsidR="008909C1">
        <w:rPr>
          <w:rFonts w:eastAsia="Malgun Gothic"/>
          <w:noProof/>
          <w:lang w:val="en-US" w:eastAsia="ko-KR"/>
        </w:rPr>
        <w:t xml:space="preserve"> </w:t>
      </w:r>
      <w:r w:rsidR="00115723">
        <w:rPr>
          <w:rFonts w:eastAsia="Malgun Gothic"/>
          <w:noProof/>
          <w:lang w:val="en-US" w:eastAsia="ko-KR"/>
        </w:rPr>
        <w:t>camped-on</w:t>
      </w:r>
      <w:r w:rsidR="00F9420B">
        <w:rPr>
          <w:rFonts w:eastAsia="Malgun Gothic"/>
          <w:noProof/>
          <w:lang w:val="en-US" w:eastAsia="ko-KR"/>
        </w:rPr>
        <w:t xml:space="preserve"> gNB sends an NRPPa PRS </w:t>
      </w:r>
      <w:r w:rsidR="00F97250">
        <w:rPr>
          <w:rFonts w:eastAsia="Malgun Gothic"/>
          <w:noProof/>
          <w:lang w:val="en-US" w:eastAsia="ko-KR"/>
        </w:rPr>
        <w:t xml:space="preserve">Reconfiguration </w:t>
      </w:r>
      <w:r w:rsidR="008909C1">
        <w:rPr>
          <w:rFonts w:eastAsia="Malgun Gothic"/>
          <w:noProof/>
          <w:lang w:val="en-US" w:eastAsia="ko-KR"/>
        </w:rPr>
        <w:t>Not</w:t>
      </w:r>
      <w:r>
        <w:rPr>
          <w:rFonts w:eastAsia="Malgun Gothic"/>
          <w:noProof/>
          <w:lang w:val="en-US" w:eastAsia="ko-KR"/>
        </w:rPr>
        <w:t xml:space="preserve">ification to one or </w:t>
      </w:r>
      <w:r w:rsidR="00F9420B">
        <w:rPr>
          <w:rFonts w:eastAsia="Malgun Gothic"/>
          <w:noProof/>
          <w:lang w:val="en-US" w:eastAsia="ko-KR"/>
        </w:rPr>
        <w:t>more LMFs and i</w:t>
      </w:r>
      <w:r>
        <w:rPr>
          <w:rFonts w:eastAsia="Malgun Gothic"/>
          <w:noProof/>
          <w:lang w:val="en-US" w:eastAsia="ko-KR"/>
        </w:rPr>
        <w:t>n</w:t>
      </w:r>
      <w:r w:rsidR="008909C1">
        <w:rPr>
          <w:rFonts w:eastAsia="Malgun Gothic"/>
          <w:noProof/>
          <w:lang w:val="en-US" w:eastAsia="ko-KR"/>
        </w:rPr>
        <w:t>cludes the new PRS con</w:t>
      </w:r>
      <w:r>
        <w:rPr>
          <w:rFonts w:eastAsia="Malgun Gothic"/>
          <w:noProof/>
          <w:lang w:val="en-US" w:eastAsia="ko-KR"/>
        </w:rPr>
        <w:t>figu</w:t>
      </w:r>
      <w:r w:rsidR="008909C1">
        <w:rPr>
          <w:rFonts w:eastAsia="Malgun Gothic"/>
          <w:noProof/>
          <w:lang w:val="en-US" w:eastAsia="ko-KR"/>
        </w:rPr>
        <w:t>r</w:t>
      </w:r>
      <w:r>
        <w:rPr>
          <w:rFonts w:eastAsia="Malgun Gothic"/>
          <w:noProof/>
          <w:lang w:val="en-US" w:eastAsia="ko-KR"/>
        </w:rPr>
        <w:t>ation for each gNB which ackno</w:t>
      </w:r>
      <w:r w:rsidR="00F9420B">
        <w:rPr>
          <w:rFonts w:eastAsia="Malgun Gothic"/>
          <w:noProof/>
          <w:lang w:val="en-US" w:eastAsia="ko-KR"/>
        </w:rPr>
        <w:t xml:space="preserve">wledged </w:t>
      </w:r>
      <w:r w:rsidR="008909C1">
        <w:rPr>
          <w:rFonts w:eastAsia="Malgun Gothic"/>
          <w:noProof/>
          <w:lang w:val="en-US" w:eastAsia="ko-KR"/>
        </w:rPr>
        <w:t xml:space="preserve">a </w:t>
      </w:r>
      <w:r>
        <w:rPr>
          <w:rFonts w:eastAsia="Malgun Gothic"/>
          <w:noProof/>
          <w:lang w:val="en-US" w:eastAsia="ko-KR"/>
        </w:rPr>
        <w:t xml:space="preserve">new PRS </w:t>
      </w:r>
      <w:r w:rsidR="00F9420B">
        <w:rPr>
          <w:rFonts w:eastAsia="Malgun Gothic"/>
          <w:noProof/>
          <w:lang w:val="en-US" w:eastAsia="ko-KR"/>
        </w:rPr>
        <w:t>configu</w:t>
      </w:r>
      <w:r>
        <w:rPr>
          <w:rFonts w:eastAsia="Malgun Gothic"/>
          <w:noProof/>
          <w:lang w:val="en-US" w:eastAsia="ko-KR"/>
        </w:rPr>
        <w:t>rat</w:t>
      </w:r>
      <w:r w:rsidR="00F9420B">
        <w:rPr>
          <w:rFonts w:eastAsia="Malgun Gothic"/>
          <w:noProof/>
          <w:lang w:val="en-US" w:eastAsia="ko-KR"/>
        </w:rPr>
        <w:t>ion in step 7.</w:t>
      </w:r>
    </w:p>
    <w:p w14:paraId="0C242737" w14:textId="77777777" w:rsidR="00F9420B" w:rsidRDefault="00F9420B" w:rsidP="00F9420B">
      <w:pPr>
        <w:pStyle w:val="B1"/>
        <w:rPr>
          <w:rFonts w:eastAsia="Malgun Gothic"/>
          <w:noProof/>
          <w:lang w:val="en-US" w:eastAsia="ko-KR"/>
        </w:rPr>
      </w:pPr>
      <w:r>
        <w:rPr>
          <w:rFonts w:eastAsia="Malgun Gothic"/>
          <w:noProof/>
          <w:lang w:val="en-US" w:eastAsia="ko-KR"/>
        </w:rPr>
        <w:t>9.</w:t>
      </w:r>
      <w:r>
        <w:rPr>
          <w:rFonts w:eastAsia="Malgun Gothic"/>
          <w:noProof/>
          <w:lang w:val="en-US" w:eastAsia="ko-KR"/>
        </w:rPr>
        <w:tab/>
        <w:t>Each of the gNBs which acknowledged a new PRS configuration at step 7 change</w:t>
      </w:r>
      <w:r w:rsidR="000D5CD3">
        <w:rPr>
          <w:rFonts w:eastAsia="Malgun Gothic"/>
          <w:noProof/>
          <w:lang w:val="en-US" w:eastAsia="ko-KR"/>
        </w:rPr>
        <w:t>s</w:t>
      </w:r>
      <w:r>
        <w:rPr>
          <w:rFonts w:eastAsia="Malgun Gothic"/>
          <w:noProof/>
          <w:lang w:val="en-US" w:eastAsia="ko-KR"/>
        </w:rPr>
        <w:t xml:space="preserve"> fr</w:t>
      </w:r>
      <w:r w:rsidR="008909C1">
        <w:rPr>
          <w:rFonts w:eastAsia="Malgun Gothic"/>
          <w:noProof/>
          <w:lang w:val="en-US" w:eastAsia="ko-KR"/>
        </w:rPr>
        <w:t>om an old PRS configuration to the new PRS configura</w:t>
      </w:r>
      <w:r>
        <w:rPr>
          <w:rFonts w:eastAsia="Malgun Gothic"/>
          <w:noProof/>
          <w:lang w:val="en-US" w:eastAsia="ko-KR"/>
        </w:rPr>
        <w:t>tio</w:t>
      </w:r>
      <w:r w:rsidR="00E851B1">
        <w:rPr>
          <w:rFonts w:eastAsia="Malgun Gothic"/>
          <w:noProof/>
          <w:lang w:val="en-US" w:eastAsia="ko-KR"/>
        </w:rPr>
        <w:t xml:space="preserve">n either after </w:t>
      </w:r>
      <w:r w:rsidR="00035078">
        <w:rPr>
          <w:rFonts w:eastAsia="Malgun Gothic"/>
          <w:noProof/>
          <w:lang w:val="en-US" w:eastAsia="ko-KR"/>
        </w:rPr>
        <w:t xml:space="preserve">(or just before) </w:t>
      </w:r>
      <w:r w:rsidR="00E851B1">
        <w:rPr>
          <w:rFonts w:eastAsia="Malgun Gothic"/>
          <w:noProof/>
          <w:lang w:val="en-US" w:eastAsia="ko-KR"/>
        </w:rPr>
        <w:t>sending the ackn</w:t>
      </w:r>
      <w:r>
        <w:rPr>
          <w:rFonts w:eastAsia="Malgun Gothic"/>
          <w:noProof/>
          <w:lang w:val="en-US" w:eastAsia="ko-KR"/>
        </w:rPr>
        <w:t>owledgment at step 7 if no start time was prov</w:t>
      </w:r>
      <w:r w:rsidR="00E851B1">
        <w:rPr>
          <w:rFonts w:eastAsia="Malgun Gothic"/>
          <w:noProof/>
          <w:lang w:val="en-US" w:eastAsia="ko-KR"/>
        </w:rPr>
        <w:t>ided or at the start time indic</w:t>
      </w:r>
      <w:r>
        <w:rPr>
          <w:rFonts w:eastAsia="Malgun Gothic"/>
          <w:noProof/>
          <w:lang w:val="en-US" w:eastAsia="ko-KR"/>
        </w:rPr>
        <w:t xml:space="preserve">ated in step 6. In some cases, the </w:t>
      </w:r>
      <w:r w:rsidR="00E851B1">
        <w:rPr>
          <w:rFonts w:eastAsia="Malgun Gothic"/>
          <w:noProof/>
          <w:lang w:val="en-US" w:eastAsia="ko-KR"/>
        </w:rPr>
        <w:t>old PRS configuration may corre</w:t>
      </w:r>
      <w:r>
        <w:rPr>
          <w:rFonts w:eastAsia="Malgun Gothic"/>
          <w:noProof/>
          <w:lang w:val="en-US" w:eastAsia="ko-KR"/>
        </w:rPr>
        <w:t xml:space="preserve">spond to not </w:t>
      </w:r>
      <w:r w:rsidR="002F705D">
        <w:rPr>
          <w:rFonts w:eastAsia="Malgun Gothic"/>
          <w:noProof/>
          <w:lang w:val="en-US" w:eastAsia="ko-KR"/>
        </w:rPr>
        <w:t>transmission</w:t>
      </w:r>
      <w:r>
        <w:rPr>
          <w:rFonts w:eastAsia="Malgun Gothic"/>
          <w:noProof/>
          <w:lang w:val="en-US" w:eastAsia="ko-KR"/>
        </w:rPr>
        <w:t>ing a DL PRS. Each gNB may</w:t>
      </w:r>
      <w:r w:rsidR="00A70634">
        <w:rPr>
          <w:rFonts w:eastAsia="Malgun Gothic"/>
          <w:noProof/>
          <w:lang w:val="en-US" w:eastAsia="ko-KR"/>
        </w:rPr>
        <w:t xml:space="preserve"> also provide an indication o</w:t>
      </w:r>
      <w:r>
        <w:rPr>
          <w:rFonts w:eastAsia="Malgun Gothic"/>
          <w:noProof/>
          <w:lang w:val="en-US" w:eastAsia="ko-KR"/>
        </w:rPr>
        <w:t xml:space="preserve">f the </w:t>
      </w:r>
      <w:r w:rsidR="00E851B1">
        <w:rPr>
          <w:rFonts w:eastAsia="Malgun Gothic"/>
          <w:noProof/>
          <w:lang w:val="en-US" w:eastAsia="ko-KR"/>
        </w:rPr>
        <w:t xml:space="preserve">new </w:t>
      </w:r>
      <w:r>
        <w:rPr>
          <w:rFonts w:eastAsia="Malgun Gothic"/>
          <w:noProof/>
          <w:lang w:val="en-US" w:eastAsia="ko-KR"/>
        </w:rPr>
        <w:t xml:space="preserve">PRS </w:t>
      </w:r>
      <w:r w:rsidR="008909C1">
        <w:rPr>
          <w:rFonts w:eastAsia="Malgun Gothic"/>
          <w:noProof/>
          <w:lang w:val="en-US" w:eastAsia="ko-KR"/>
        </w:rPr>
        <w:t>confi</w:t>
      </w:r>
      <w:r w:rsidR="00E851B1">
        <w:rPr>
          <w:rFonts w:eastAsia="Malgun Gothic"/>
          <w:noProof/>
          <w:lang w:val="en-US" w:eastAsia="ko-KR"/>
        </w:rPr>
        <w:t xml:space="preserve">gurations </w:t>
      </w:r>
      <w:r w:rsidR="00A70634">
        <w:rPr>
          <w:rFonts w:eastAsia="Malgun Gothic"/>
          <w:noProof/>
          <w:lang w:val="en-US" w:eastAsia="ko-KR"/>
        </w:rPr>
        <w:t xml:space="preserve">for </w:t>
      </w:r>
      <w:r w:rsidR="008909C1">
        <w:rPr>
          <w:rFonts w:eastAsia="Malgun Gothic"/>
          <w:noProof/>
          <w:lang w:val="en-US" w:eastAsia="ko-KR"/>
        </w:rPr>
        <w:t>itsel</w:t>
      </w:r>
      <w:r w:rsidR="00E851B1">
        <w:rPr>
          <w:rFonts w:eastAsia="Malgun Gothic"/>
          <w:noProof/>
          <w:lang w:val="en-US" w:eastAsia="ko-KR"/>
        </w:rPr>
        <w:t xml:space="preserve">f and one or more </w:t>
      </w:r>
      <w:r w:rsidR="008909C1">
        <w:rPr>
          <w:rFonts w:eastAsia="Malgun Gothic"/>
          <w:noProof/>
          <w:lang w:val="en-US" w:eastAsia="ko-KR"/>
        </w:rPr>
        <w:t xml:space="preserve">nearby </w:t>
      </w:r>
      <w:r w:rsidR="00A70634">
        <w:rPr>
          <w:rFonts w:eastAsia="Malgun Gothic"/>
          <w:noProof/>
          <w:lang w:val="en-US" w:eastAsia="ko-KR"/>
        </w:rPr>
        <w:t>gNBs</w:t>
      </w:r>
      <w:r>
        <w:rPr>
          <w:rFonts w:eastAsia="Malgun Gothic"/>
          <w:noProof/>
          <w:lang w:val="en-US" w:eastAsia="ko-KR"/>
        </w:rPr>
        <w:t xml:space="preserve"> </w:t>
      </w:r>
      <w:r w:rsidR="00E851B1">
        <w:rPr>
          <w:rFonts w:eastAsia="Malgun Gothic"/>
          <w:noProof/>
          <w:lang w:val="en-US" w:eastAsia="ko-KR"/>
        </w:rPr>
        <w:t xml:space="preserve">in </w:t>
      </w:r>
      <w:r>
        <w:rPr>
          <w:rFonts w:eastAsia="Malgun Gothic"/>
          <w:noProof/>
          <w:lang w:val="en-US" w:eastAsia="ko-KR"/>
        </w:rPr>
        <w:t>SI message</w:t>
      </w:r>
      <w:r w:rsidR="008909C1">
        <w:rPr>
          <w:rFonts w:eastAsia="Malgun Gothic"/>
          <w:noProof/>
          <w:lang w:val="en-US" w:eastAsia="ko-KR"/>
        </w:rPr>
        <w:t>s (e.g. positio</w:t>
      </w:r>
      <w:r w:rsidR="00E851B1">
        <w:rPr>
          <w:rFonts w:eastAsia="Malgun Gothic"/>
          <w:noProof/>
          <w:lang w:val="en-US" w:eastAsia="ko-KR"/>
        </w:rPr>
        <w:t>n</w:t>
      </w:r>
      <w:r>
        <w:rPr>
          <w:rFonts w:eastAsia="Malgun Gothic"/>
          <w:noProof/>
          <w:lang w:val="en-US" w:eastAsia="ko-KR"/>
        </w:rPr>
        <w:t>ing SI message</w:t>
      </w:r>
      <w:r w:rsidR="00E851B1">
        <w:rPr>
          <w:rFonts w:eastAsia="Malgun Gothic"/>
          <w:noProof/>
          <w:lang w:val="en-US" w:eastAsia="ko-KR"/>
        </w:rPr>
        <w:t>s</w:t>
      </w:r>
      <w:r>
        <w:rPr>
          <w:rFonts w:eastAsia="Malgun Gothic"/>
          <w:noProof/>
          <w:lang w:val="en-US" w:eastAsia="ko-KR"/>
        </w:rPr>
        <w:t>)</w:t>
      </w:r>
      <w:r w:rsidR="00E851B1">
        <w:rPr>
          <w:rFonts w:eastAsia="Malgun Gothic"/>
          <w:noProof/>
          <w:lang w:val="en-US" w:eastAsia="ko-KR"/>
        </w:rPr>
        <w:t xml:space="preserve"> to enable served or </w:t>
      </w:r>
      <w:r w:rsidR="00115723">
        <w:rPr>
          <w:rFonts w:eastAsia="Malgun Gothic"/>
          <w:noProof/>
          <w:lang w:val="en-US" w:eastAsia="ko-KR"/>
        </w:rPr>
        <w:t>camped-on</w:t>
      </w:r>
      <w:r w:rsidR="00E851B1">
        <w:rPr>
          <w:rFonts w:eastAsia="Malgun Gothic"/>
          <w:noProof/>
          <w:lang w:val="en-US" w:eastAsia="ko-KR"/>
        </w:rPr>
        <w:t xml:space="preserve"> UEs to become a</w:t>
      </w:r>
      <w:r w:rsidR="008909C1">
        <w:rPr>
          <w:rFonts w:eastAsia="Malgun Gothic"/>
          <w:noProof/>
          <w:lang w:val="en-US" w:eastAsia="ko-KR"/>
        </w:rPr>
        <w:t>w</w:t>
      </w:r>
      <w:r w:rsidR="00E851B1">
        <w:rPr>
          <w:rFonts w:eastAsia="Malgun Gothic"/>
          <w:noProof/>
          <w:lang w:val="en-US" w:eastAsia="ko-KR"/>
        </w:rPr>
        <w:t>are of the new PRS configu</w:t>
      </w:r>
      <w:r w:rsidR="008909C1">
        <w:rPr>
          <w:rFonts w:eastAsia="Malgun Gothic"/>
          <w:noProof/>
          <w:lang w:val="en-US" w:eastAsia="ko-KR"/>
        </w:rPr>
        <w:t>r</w:t>
      </w:r>
      <w:r w:rsidR="00E851B1">
        <w:rPr>
          <w:rFonts w:eastAsia="Malgun Gothic"/>
          <w:noProof/>
          <w:lang w:val="en-US" w:eastAsia="ko-KR"/>
        </w:rPr>
        <w:t>ations</w:t>
      </w:r>
      <w:r>
        <w:rPr>
          <w:rFonts w:eastAsia="Malgun Gothic"/>
          <w:noProof/>
          <w:lang w:val="en-US" w:eastAsia="ko-KR"/>
        </w:rPr>
        <w:t>.</w:t>
      </w:r>
    </w:p>
    <w:p w14:paraId="62012765" w14:textId="77777777" w:rsidR="007E7233" w:rsidRDefault="007E7233" w:rsidP="007E7233">
      <w:pPr>
        <w:pStyle w:val="B1"/>
        <w:rPr>
          <w:rFonts w:eastAsia="Malgun Gothic"/>
          <w:noProof/>
          <w:lang w:val="en-US" w:eastAsia="ko-KR"/>
        </w:rPr>
      </w:pPr>
      <w:r>
        <w:rPr>
          <w:rFonts w:eastAsia="Malgun Gothic"/>
          <w:noProof/>
          <w:lang w:val="en-US" w:eastAsia="ko-KR"/>
        </w:rPr>
        <w:t>10.</w:t>
      </w:r>
      <w:r>
        <w:rPr>
          <w:rFonts w:eastAsia="Malgun Gothic"/>
          <w:noProof/>
          <w:lang w:val="en-US" w:eastAsia="ko-KR"/>
        </w:rPr>
        <w:tab/>
        <w:t>The target UE a</w:t>
      </w:r>
      <w:r w:rsidR="00E851B1">
        <w:rPr>
          <w:rFonts w:eastAsia="Malgun Gothic"/>
          <w:noProof/>
          <w:lang w:val="en-US" w:eastAsia="ko-KR"/>
        </w:rPr>
        <w:t>c</w:t>
      </w:r>
      <w:r w:rsidR="008909C1">
        <w:rPr>
          <w:rFonts w:eastAsia="Malgun Gothic"/>
          <w:noProof/>
          <w:lang w:val="en-US" w:eastAsia="ko-KR"/>
        </w:rPr>
        <w:t xml:space="preserve">quires and measures the PRS </w:t>
      </w:r>
      <w:r w:rsidR="002F705D">
        <w:rPr>
          <w:rFonts w:eastAsia="Malgun Gothic"/>
          <w:noProof/>
          <w:lang w:val="en-US" w:eastAsia="ko-KR"/>
        </w:rPr>
        <w:t>transmission</w:t>
      </w:r>
      <w:r>
        <w:rPr>
          <w:rFonts w:eastAsia="Malgun Gothic"/>
          <w:noProof/>
          <w:lang w:val="en-US" w:eastAsia="ko-KR"/>
        </w:rPr>
        <w:t xml:space="preserve"> by </w:t>
      </w:r>
      <w:r w:rsidR="00E851B1">
        <w:rPr>
          <w:rFonts w:eastAsia="Malgun Gothic"/>
          <w:noProof/>
          <w:lang w:val="en-US" w:eastAsia="ko-KR"/>
        </w:rPr>
        <w:t xml:space="preserve">one or more </w:t>
      </w:r>
      <w:r>
        <w:rPr>
          <w:rFonts w:eastAsia="Malgun Gothic"/>
          <w:noProof/>
          <w:lang w:val="en-US" w:eastAsia="ko-KR"/>
        </w:rPr>
        <w:t xml:space="preserve">gNBs at step </w:t>
      </w:r>
      <w:r w:rsidR="00E851B1">
        <w:rPr>
          <w:rFonts w:eastAsia="Malgun Gothic"/>
          <w:noProof/>
          <w:lang w:val="en-US" w:eastAsia="ko-KR"/>
        </w:rPr>
        <w:t>9 according to the new PRS conf</w:t>
      </w:r>
      <w:r>
        <w:rPr>
          <w:rFonts w:eastAsia="Malgun Gothic"/>
          <w:noProof/>
          <w:lang w:val="en-US" w:eastAsia="ko-KR"/>
        </w:rPr>
        <w:t xml:space="preserve">igurations. </w:t>
      </w:r>
      <w:r w:rsidR="000D5CD3">
        <w:rPr>
          <w:rFonts w:eastAsia="Malgun Gothic"/>
          <w:noProof/>
          <w:lang w:val="en-US" w:eastAsia="ko-KR"/>
        </w:rPr>
        <w:t xml:space="preserve">For example the UE may obtain RSTD measurements when OTDOA is used. </w:t>
      </w:r>
      <w:r w:rsidR="00E851B1">
        <w:rPr>
          <w:rFonts w:eastAsia="Malgun Gothic"/>
          <w:noProof/>
          <w:lang w:val="en-US" w:eastAsia="ko-KR"/>
        </w:rPr>
        <w:t>The UE m</w:t>
      </w:r>
      <w:r w:rsidR="008909C1">
        <w:rPr>
          <w:rFonts w:eastAsia="Malgun Gothic"/>
          <w:noProof/>
          <w:lang w:val="en-US" w:eastAsia="ko-KR"/>
        </w:rPr>
        <w:t>ay determine the new PRS configur</w:t>
      </w:r>
      <w:r w:rsidR="00F9420B">
        <w:rPr>
          <w:rFonts w:eastAsia="Malgun Gothic"/>
          <w:noProof/>
          <w:lang w:val="en-US" w:eastAsia="ko-KR"/>
        </w:rPr>
        <w:t>a</w:t>
      </w:r>
      <w:r w:rsidR="008909C1">
        <w:rPr>
          <w:rFonts w:eastAsia="Malgun Gothic"/>
          <w:noProof/>
          <w:lang w:val="en-US" w:eastAsia="ko-KR"/>
        </w:rPr>
        <w:t>t</w:t>
      </w:r>
      <w:r w:rsidR="00F9420B">
        <w:rPr>
          <w:rFonts w:eastAsia="Malgun Gothic"/>
          <w:noProof/>
          <w:lang w:val="en-US" w:eastAsia="ko-KR"/>
        </w:rPr>
        <w:t xml:space="preserve">ions from </w:t>
      </w:r>
      <w:r w:rsidR="00E851B1">
        <w:rPr>
          <w:rFonts w:eastAsia="Malgun Gothic"/>
          <w:noProof/>
          <w:lang w:val="en-US" w:eastAsia="ko-KR"/>
        </w:rPr>
        <w:t xml:space="preserve">SI messages </w:t>
      </w:r>
      <w:r w:rsidR="00EE0B68">
        <w:rPr>
          <w:rFonts w:eastAsia="Malgun Gothic"/>
          <w:noProof/>
          <w:lang w:val="en-US" w:eastAsia="ko-KR"/>
        </w:rPr>
        <w:t>transmitted</w:t>
      </w:r>
      <w:r w:rsidR="00E851B1">
        <w:rPr>
          <w:rFonts w:eastAsia="Malgun Gothic"/>
          <w:noProof/>
          <w:lang w:val="en-US" w:eastAsia="ko-KR"/>
        </w:rPr>
        <w:t xml:space="preserve"> by the serving or </w:t>
      </w:r>
      <w:r w:rsidR="00115723">
        <w:rPr>
          <w:rFonts w:eastAsia="Malgun Gothic"/>
          <w:noProof/>
          <w:lang w:val="en-US" w:eastAsia="ko-KR"/>
        </w:rPr>
        <w:t>camped-on</w:t>
      </w:r>
      <w:r w:rsidR="00A70634">
        <w:rPr>
          <w:rFonts w:eastAsia="Malgun Gothic"/>
          <w:noProof/>
          <w:lang w:val="en-US" w:eastAsia="ko-KR"/>
        </w:rPr>
        <w:t xml:space="preserve"> gNB</w:t>
      </w:r>
      <w:r w:rsidR="00492AFA">
        <w:rPr>
          <w:rFonts w:eastAsia="Malgun Gothic"/>
          <w:noProof/>
          <w:lang w:val="en-US" w:eastAsia="ko-KR"/>
        </w:rPr>
        <w:t xml:space="preserve"> or from an RRC </w:t>
      </w:r>
      <w:r w:rsidR="000B4AD7">
        <w:rPr>
          <w:rFonts w:eastAsia="Malgun Gothic"/>
          <w:noProof/>
          <w:lang w:val="en-US" w:eastAsia="ko-KR"/>
        </w:rPr>
        <w:t xml:space="preserve">or LPP </w:t>
      </w:r>
      <w:r w:rsidR="00492AFA">
        <w:rPr>
          <w:rFonts w:eastAsia="Malgun Gothic"/>
          <w:noProof/>
          <w:lang w:val="en-US" w:eastAsia="ko-KR"/>
        </w:rPr>
        <w:t>message sent by a serving gNB as part of a location procedure between the UE and serving gNB in the case that step 4 occurs</w:t>
      </w:r>
      <w:r w:rsidR="00A70634">
        <w:rPr>
          <w:rFonts w:eastAsia="Malgun Gothic"/>
          <w:noProof/>
          <w:lang w:val="en-US" w:eastAsia="ko-KR"/>
        </w:rPr>
        <w:t xml:space="preserve">. </w:t>
      </w:r>
    </w:p>
    <w:p w14:paraId="6151334B" w14:textId="77777777" w:rsidR="00E851B1" w:rsidRDefault="00E851B1" w:rsidP="007E7233">
      <w:pPr>
        <w:pStyle w:val="B1"/>
        <w:rPr>
          <w:rFonts w:eastAsia="Malgun Gothic"/>
          <w:noProof/>
          <w:lang w:val="en-US" w:eastAsia="ko-KR"/>
        </w:rPr>
      </w:pPr>
      <w:r>
        <w:rPr>
          <w:rFonts w:eastAsia="Malgun Gothic"/>
          <w:noProof/>
          <w:lang w:val="en-US" w:eastAsia="ko-KR"/>
        </w:rPr>
        <w:t>11.</w:t>
      </w:r>
      <w:r>
        <w:rPr>
          <w:rFonts w:eastAsia="Malgun Gothic"/>
          <w:noProof/>
          <w:lang w:val="en-US" w:eastAsia="ko-KR"/>
        </w:rPr>
        <w:tab/>
        <w:t xml:space="preserve">If </w:t>
      </w:r>
      <w:r w:rsidR="00035078">
        <w:rPr>
          <w:rFonts w:eastAsia="Malgun Gothic"/>
          <w:noProof/>
          <w:lang w:val="en-US" w:eastAsia="ko-KR"/>
        </w:rPr>
        <w:t xml:space="preserve">step 1 occurred or if </w:t>
      </w:r>
      <w:r>
        <w:rPr>
          <w:rFonts w:eastAsia="Malgun Gothic"/>
          <w:noProof/>
          <w:lang w:val="en-US" w:eastAsia="ko-KR"/>
        </w:rPr>
        <w:t xml:space="preserve">UE based positioning was requested </w:t>
      </w:r>
      <w:r w:rsidR="00035078">
        <w:rPr>
          <w:rFonts w:eastAsia="Malgun Gothic"/>
          <w:noProof/>
          <w:lang w:val="en-US" w:eastAsia="ko-KR"/>
        </w:rPr>
        <w:t>as part of</w:t>
      </w:r>
      <w:r>
        <w:rPr>
          <w:rFonts w:eastAsia="Malgun Gothic"/>
          <w:noProof/>
          <w:lang w:val="en-US" w:eastAsia="ko-KR"/>
        </w:rPr>
        <w:t xml:space="preserve"> step </w:t>
      </w:r>
      <w:r w:rsidR="00035078">
        <w:rPr>
          <w:rFonts w:eastAsia="Malgun Gothic"/>
          <w:noProof/>
          <w:lang w:val="en-US" w:eastAsia="ko-KR"/>
        </w:rPr>
        <w:t>2 or step 4</w:t>
      </w:r>
      <w:r>
        <w:rPr>
          <w:rFonts w:eastAsia="Malgun Gothic"/>
          <w:noProof/>
          <w:lang w:val="en-US" w:eastAsia="ko-KR"/>
        </w:rPr>
        <w:t>, the UE determines its</w:t>
      </w:r>
      <w:r w:rsidR="00916988">
        <w:rPr>
          <w:rFonts w:eastAsia="Malgun Gothic"/>
          <w:noProof/>
          <w:lang w:val="en-US" w:eastAsia="ko-KR"/>
        </w:rPr>
        <w:t xml:space="preserve"> location based on the PRS measu</w:t>
      </w:r>
      <w:r>
        <w:rPr>
          <w:rFonts w:eastAsia="Malgun Gothic"/>
          <w:noProof/>
          <w:lang w:val="en-US" w:eastAsia="ko-KR"/>
        </w:rPr>
        <w:t xml:space="preserve">rements </w:t>
      </w:r>
      <w:r w:rsidR="00F81576">
        <w:rPr>
          <w:rFonts w:eastAsia="Malgun Gothic"/>
          <w:noProof/>
          <w:lang w:val="en-US" w:eastAsia="ko-KR"/>
        </w:rPr>
        <w:t>o</w:t>
      </w:r>
      <w:r>
        <w:rPr>
          <w:rFonts w:eastAsia="Malgun Gothic"/>
          <w:noProof/>
          <w:lang w:val="en-US" w:eastAsia="ko-KR"/>
        </w:rPr>
        <w:t>bt</w:t>
      </w:r>
      <w:r w:rsidR="008909C1">
        <w:rPr>
          <w:rFonts w:eastAsia="Malgun Gothic"/>
          <w:noProof/>
          <w:lang w:val="en-US" w:eastAsia="ko-KR"/>
        </w:rPr>
        <w:t xml:space="preserve">ained at step 10 and </w:t>
      </w:r>
      <w:r w:rsidR="00035078">
        <w:rPr>
          <w:rFonts w:eastAsia="Malgun Gothic"/>
          <w:noProof/>
          <w:lang w:val="en-US" w:eastAsia="ko-KR"/>
        </w:rPr>
        <w:t xml:space="preserve">any </w:t>
      </w:r>
      <w:r w:rsidR="008909C1">
        <w:rPr>
          <w:rFonts w:eastAsia="Malgun Gothic"/>
          <w:noProof/>
          <w:lang w:val="en-US" w:eastAsia="ko-KR"/>
        </w:rPr>
        <w:t>assist</w:t>
      </w:r>
      <w:r>
        <w:rPr>
          <w:rFonts w:eastAsia="Malgun Gothic"/>
          <w:noProof/>
          <w:lang w:val="en-US" w:eastAsia="ko-KR"/>
        </w:rPr>
        <w:t xml:space="preserve">ance data </w:t>
      </w:r>
      <w:r w:rsidR="00035078">
        <w:rPr>
          <w:rFonts w:eastAsia="Malgun Gothic"/>
          <w:noProof/>
          <w:lang w:val="en-US" w:eastAsia="ko-KR"/>
        </w:rPr>
        <w:t xml:space="preserve">that was received (e.g </w:t>
      </w:r>
      <w:r>
        <w:rPr>
          <w:rFonts w:eastAsia="Malgun Gothic"/>
          <w:noProof/>
          <w:lang w:val="en-US" w:eastAsia="ko-KR"/>
        </w:rPr>
        <w:t>in SI messages</w:t>
      </w:r>
      <w:r w:rsidR="00035078">
        <w:rPr>
          <w:rFonts w:eastAsia="Malgun Gothic"/>
          <w:noProof/>
          <w:lang w:val="en-US" w:eastAsia="ko-KR"/>
        </w:rPr>
        <w:t xml:space="preserve"> from the serving or </w:t>
      </w:r>
      <w:r w:rsidR="00115723">
        <w:rPr>
          <w:rFonts w:eastAsia="Malgun Gothic"/>
          <w:noProof/>
          <w:lang w:val="en-US" w:eastAsia="ko-KR"/>
        </w:rPr>
        <w:t>camped-on</w:t>
      </w:r>
      <w:r w:rsidR="00035078">
        <w:rPr>
          <w:rFonts w:eastAsia="Malgun Gothic"/>
          <w:noProof/>
          <w:lang w:val="en-US" w:eastAsia="ko-KR"/>
        </w:rPr>
        <w:t xml:space="preserve"> gNB when step 1 occurs, from the serving gNB when step 4 occurs or from the LMF when step 2 occurs)</w:t>
      </w:r>
      <w:r>
        <w:rPr>
          <w:rFonts w:eastAsia="Malgun Gothic"/>
          <w:noProof/>
          <w:lang w:val="en-US" w:eastAsia="ko-KR"/>
        </w:rPr>
        <w:t>.</w:t>
      </w:r>
    </w:p>
    <w:p w14:paraId="0329A9C7" w14:textId="77777777" w:rsidR="00E80062" w:rsidRDefault="00F81576" w:rsidP="007E7233">
      <w:pPr>
        <w:pStyle w:val="B1"/>
        <w:rPr>
          <w:rFonts w:eastAsia="Malgun Gothic"/>
          <w:noProof/>
          <w:lang w:val="en-US" w:eastAsia="ko-KR"/>
        </w:rPr>
      </w:pPr>
      <w:r>
        <w:rPr>
          <w:rFonts w:eastAsia="Malgun Gothic"/>
          <w:noProof/>
          <w:lang w:val="en-US" w:eastAsia="ko-KR"/>
        </w:rPr>
        <w:t>12</w:t>
      </w:r>
      <w:r w:rsidR="007E7233">
        <w:rPr>
          <w:rFonts w:eastAsia="Malgun Gothic"/>
          <w:noProof/>
          <w:lang w:val="en-US" w:eastAsia="ko-KR"/>
        </w:rPr>
        <w:t>.</w:t>
      </w:r>
      <w:r w:rsidR="007E7233">
        <w:rPr>
          <w:rFonts w:eastAsia="Malgun Gothic"/>
          <w:noProof/>
          <w:lang w:val="en-US" w:eastAsia="ko-KR"/>
        </w:rPr>
        <w:tab/>
      </w:r>
      <w:r>
        <w:rPr>
          <w:rFonts w:eastAsia="Malgun Gothic"/>
          <w:noProof/>
          <w:lang w:val="en-US" w:eastAsia="ko-KR"/>
        </w:rPr>
        <w:t>If step 1 occur</w:t>
      </w:r>
      <w:r w:rsidR="00E80062">
        <w:rPr>
          <w:rFonts w:eastAsia="Malgun Gothic"/>
          <w:noProof/>
          <w:lang w:val="en-US" w:eastAsia="ko-KR"/>
        </w:rPr>
        <w:t>s</w:t>
      </w:r>
      <w:r>
        <w:rPr>
          <w:rFonts w:eastAsia="Malgun Gothic"/>
          <w:noProof/>
          <w:lang w:val="en-US" w:eastAsia="ko-KR"/>
        </w:rPr>
        <w:t>, t</w:t>
      </w:r>
      <w:r w:rsidR="007E7233">
        <w:rPr>
          <w:rFonts w:eastAsia="Malgun Gothic"/>
          <w:noProof/>
          <w:lang w:val="en-US" w:eastAsia="ko-KR"/>
        </w:rPr>
        <w:t xml:space="preserve">he UE </w:t>
      </w:r>
      <w:r w:rsidR="00E80062">
        <w:rPr>
          <w:rFonts w:eastAsia="Malgun Gothic"/>
          <w:noProof/>
          <w:lang w:val="en-US" w:eastAsia="ko-KR"/>
        </w:rPr>
        <w:t>provides the location obtained at step 11 to the internal client (e.g. an App).</w:t>
      </w:r>
    </w:p>
    <w:p w14:paraId="7062EF7D" w14:textId="3E4582A3" w:rsidR="007E7233" w:rsidRDefault="00E80062" w:rsidP="007E7233">
      <w:pPr>
        <w:pStyle w:val="B1"/>
        <w:rPr>
          <w:rFonts w:eastAsia="Malgun Gothic"/>
          <w:noProof/>
          <w:lang w:val="en-US" w:eastAsia="ko-KR"/>
        </w:rPr>
      </w:pPr>
      <w:r>
        <w:rPr>
          <w:rFonts w:eastAsia="Malgun Gothic"/>
          <w:noProof/>
          <w:lang w:val="en-US" w:eastAsia="ko-KR"/>
        </w:rPr>
        <w:t>13.</w:t>
      </w:r>
      <w:r>
        <w:rPr>
          <w:rFonts w:eastAsia="Malgun Gothic"/>
          <w:noProof/>
          <w:lang w:val="en-US" w:eastAsia="ko-KR"/>
        </w:rPr>
        <w:tab/>
        <w:t xml:space="preserve">If step 2 occurs, the UE </w:t>
      </w:r>
      <w:r w:rsidR="007E7233">
        <w:rPr>
          <w:rFonts w:eastAsia="Malgun Gothic"/>
          <w:noProof/>
          <w:lang w:val="en-US" w:eastAsia="ko-KR"/>
        </w:rPr>
        <w:t xml:space="preserve">sends </w:t>
      </w:r>
      <w:r w:rsidR="00916988">
        <w:rPr>
          <w:rFonts w:eastAsia="Malgun Gothic"/>
          <w:noProof/>
          <w:lang w:val="en-US" w:eastAsia="ko-KR"/>
        </w:rPr>
        <w:t>the location obtai</w:t>
      </w:r>
      <w:r w:rsidR="008909C1">
        <w:rPr>
          <w:rFonts w:eastAsia="Malgun Gothic"/>
          <w:noProof/>
          <w:lang w:val="en-US" w:eastAsia="ko-KR"/>
        </w:rPr>
        <w:t>ned at st</w:t>
      </w:r>
      <w:r w:rsidR="00F81576">
        <w:rPr>
          <w:rFonts w:eastAsia="Malgun Gothic"/>
          <w:noProof/>
          <w:lang w:val="en-US" w:eastAsia="ko-KR"/>
        </w:rPr>
        <w:t>ep 11 when step 11 occurs or the PRS measu</w:t>
      </w:r>
      <w:r w:rsidR="00916988">
        <w:rPr>
          <w:rFonts w:eastAsia="Malgun Gothic"/>
          <w:noProof/>
          <w:lang w:val="en-US" w:eastAsia="ko-KR"/>
        </w:rPr>
        <w:t>rements obtain</w:t>
      </w:r>
      <w:r w:rsidR="007E7233">
        <w:rPr>
          <w:rFonts w:eastAsia="Malgun Gothic"/>
          <w:noProof/>
          <w:lang w:val="en-US" w:eastAsia="ko-KR"/>
        </w:rPr>
        <w:t>ed at step 10</w:t>
      </w:r>
      <w:r>
        <w:rPr>
          <w:rFonts w:eastAsia="Malgun Gothic"/>
          <w:noProof/>
          <w:lang w:val="en-US" w:eastAsia="ko-KR"/>
        </w:rPr>
        <w:t xml:space="preserve"> to the LMF (using LPP)</w:t>
      </w:r>
      <w:r w:rsidR="007E7233">
        <w:rPr>
          <w:rFonts w:eastAsia="Malgun Gothic"/>
          <w:noProof/>
          <w:lang w:val="en-US" w:eastAsia="ko-KR"/>
        </w:rPr>
        <w:t>.</w:t>
      </w:r>
    </w:p>
    <w:p w14:paraId="1E8A7118" w14:textId="77777777" w:rsidR="00E80062" w:rsidRDefault="00E80062" w:rsidP="007E7233">
      <w:pPr>
        <w:pStyle w:val="B1"/>
        <w:rPr>
          <w:rFonts w:eastAsia="Malgun Gothic"/>
          <w:noProof/>
          <w:lang w:val="en-US" w:eastAsia="ko-KR"/>
        </w:rPr>
      </w:pPr>
      <w:r>
        <w:rPr>
          <w:rFonts w:eastAsia="Malgun Gothic"/>
          <w:noProof/>
          <w:lang w:val="en-US" w:eastAsia="ko-KR"/>
        </w:rPr>
        <w:lastRenderedPageBreak/>
        <w:t>14.</w:t>
      </w:r>
      <w:r>
        <w:rPr>
          <w:rFonts w:eastAsia="Malgun Gothic"/>
          <w:noProof/>
          <w:lang w:val="en-US" w:eastAsia="ko-KR"/>
        </w:rPr>
        <w:tab/>
        <w:t>If step 4 occurs, the UE</w:t>
      </w:r>
      <w:r w:rsidRPr="00E80062">
        <w:rPr>
          <w:rFonts w:eastAsia="Malgun Gothic"/>
          <w:noProof/>
          <w:lang w:val="en-US" w:eastAsia="ko-KR"/>
        </w:rPr>
        <w:t xml:space="preserve"> </w:t>
      </w:r>
      <w:r>
        <w:rPr>
          <w:rFonts w:eastAsia="Malgun Gothic"/>
          <w:noProof/>
          <w:lang w:val="en-US" w:eastAsia="ko-KR"/>
        </w:rPr>
        <w:t>may return the location obtained at step 11 when step 11 occurs or the PRS measurements obtained at step 10 to the serving gNB as part of the location procedure with the serving gNB.</w:t>
      </w:r>
    </w:p>
    <w:p w14:paraId="402178AA" w14:textId="77777777" w:rsidR="00D042ED" w:rsidRDefault="00D042ED" w:rsidP="007E7233">
      <w:pPr>
        <w:pStyle w:val="B1"/>
        <w:rPr>
          <w:rFonts w:eastAsia="Malgun Gothic"/>
          <w:noProof/>
          <w:lang w:val="en-US" w:eastAsia="ko-KR"/>
        </w:rPr>
      </w:pPr>
      <w:r>
        <w:rPr>
          <w:rFonts w:eastAsia="Malgun Gothic"/>
          <w:noProof/>
          <w:lang w:val="en-US" w:eastAsia="ko-KR"/>
        </w:rPr>
        <w:t>15</w:t>
      </w:r>
      <w:r w:rsidR="007E7233">
        <w:rPr>
          <w:rFonts w:eastAsia="Malgun Gothic"/>
          <w:noProof/>
          <w:lang w:val="en-US" w:eastAsia="ko-KR"/>
        </w:rPr>
        <w:t>.</w:t>
      </w:r>
      <w:r w:rsidR="007E7233">
        <w:rPr>
          <w:rFonts w:eastAsia="Malgun Gothic"/>
          <w:noProof/>
          <w:lang w:val="en-US" w:eastAsia="ko-KR"/>
        </w:rPr>
        <w:tab/>
      </w:r>
      <w:r>
        <w:rPr>
          <w:rFonts w:eastAsia="Malgun Gothic"/>
          <w:noProof/>
          <w:lang w:val="en-US" w:eastAsia="ko-KR"/>
        </w:rPr>
        <w:t>After the PRS measurements at step 10 are complete</w:t>
      </w:r>
      <w:r w:rsidR="00E80062">
        <w:rPr>
          <w:rFonts w:eastAsia="Malgun Gothic"/>
          <w:noProof/>
          <w:lang w:val="en-US" w:eastAsia="ko-KR"/>
        </w:rPr>
        <w:t xml:space="preserve"> and if step 3 occurs</w:t>
      </w:r>
      <w:r>
        <w:rPr>
          <w:rFonts w:eastAsia="Malgun Gothic"/>
          <w:noProof/>
          <w:lang w:val="en-US" w:eastAsia="ko-KR"/>
        </w:rPr>
        <w:t>, the UE may</w:t>
      </w:r>
      <w:r w:rsidRPr="00D042ED">
        <w:t xml:space="preserve"> </w:t>
      </w:r>
      <w:r>
        <w:rPr>
          <w:rFonts w:eastAsia="Malgun Gothic"/>
          <w:noProof/>
          <w:lang w:val="en-US" w:eastAsia="ko-KR"/>
        </w:rPr>
        <w:t>send a random access request to the same</w:t>
      </w:r>
      <w:r w:rsidRPr="00D042ED">
        <w:rPr>
          <w:rFonts w:eastAsia="Malgun Gothic"/>
          <w:noProof/>
          <w:lang w:val="en-US" w:eastAsia="ko-KR"/>
        </w:rPr>
        <w:t xml:space="preserve"> </w:t>
      </w:r>
      <w:r w:rsidR="00115723">
        <w:rPr>
          <w:rFonts w:eastAsia="Malgun Gothic"/>
          <w:noProof/>
          <w:lang w:val="en-US" w:eastAsia="ko-KR"/>
        </w:rPr>
        <w:t>camped-on</w:t>
      </w:r>
      <w:r w:rsidRPr="00D042ED">
        <w:rPr>
          <w:rFonts w:eastAsia="Malgun Gothic"/>
          <w:noProof/>
          <w:lang w:val="en-US" w:eastAsia="ko-KR"/>
        </w:rPr>
        <w:t xml:space="preserve"> gNB </w:t>
      </w:r>
      <w:r>
        <w:rPr>
          <w:rFonts w:eastAsia="Malgun Gothic"/>
          <w:noProof/>
          <w:lang w:val="en-US" w:eastAsia="ko-KR"/>
        </w:rPr>
        <w:t xml:space="preserve">as at step </w:t>
      </w:r>
      <w:r w:rsidR="00E80062">
        <w:rPr>
          <w:rFonts w:eastAsia="Malgun Gothic"/>
          <w:noProof/>
          <w:lang w:val="en-US" w:eastAsia="ko-KR"/>
        </w:rPr>
        <w:t>3</w:t>
      </w:r>
      <w:r>
        <w:rPr>
          <w:rFonts w:eastAsia="Malgun Gothic"/>
          <w:noProof/>
          <w:lang w:val="en-US" w:eastAsia="ko-KR"/>
        </w:rPr>
        <w:t xml:space="preserve"> </w:t>
      </w:r>
      <w:r w:rsidRPr="00D042ED">
        <w:rPr>
          <w:rFonts w:eastAsia="Malgun Gothic"/>
          <w:noProof/>
          <w:lang w:val="en-US" w:eastAsia="ko-KR"/>
        </w:rPr>
        <w:t>when in id</w:t>
      </w:r>
      <w:r>
        <w:rPr>
          <w:rFonts w:eastAsia="Malgun Gothic"/>
          <w:noProof/>
          <w:lang w:val="en-US" w:eastAsia="ko-KR"/>
        </w:rPr>
        <w:t>le state or an RRC</w:t>
      </w:r>
      <w:r w:rsidR="000B4AD7">
        <w:rPr>
          <w:rFonts w:eastAsia="Malgun Gothic"/>
          <w:noProof/>
          <w:lang w:val="en-US" w:eastAsia="ko-KR"/>
        </w:rPr>
        <w:t xml:space="preserve"> or LPP</w:t>
      </w:r>
      <w:r>
        <w:rPr>
          <w:rFonts w:eastAsia="Malgun Gothic"/>
          <w:noProof/>
          <w:lang w:val="en-US" w:eastAsia="ko-KR"/>
        </w:rPr>
        <w:t xml:space="preserve"> request to the same </w:t>
      </w:r>
      <w:r w:rsidRPr="00D042ED">
        <w:rPr>
          <w:rFonts w:eastAsia="Malgun Gothic"/>
          <w:noProof/>
          <w:lang w:val="en-US" w:eastAsia="ko-KR"/>
        </w:rPr>
        <w:t xml:space="preserve">serving gNB when in connected state and includes </w:t>
      </w:r>
      <w:r w:rsidR="009857E2">
        <w:rPr>
          <w:rFonts w:eastAsia="Malgun Gothic"/>
          <w:noProof/>
          <w:lang w:val="en-US" w:eastAsia="ko-KR"/>
        </w:rPr>
        <w:t xml:space="preserve">an indication that </w:t>
      </w:r>
      <w:r>
        <w:rPr>
          <w:rFonts w:eastAsia="Malgun Gothic"/>
          <w:noProof/>
          <w:lang w:val="en-US" w:eastAsia="ko-KR"/>
        </w:rPr>
        <w:t xml:space="preserve">increased PRS </w:t>
      </w:r>
      <w:r w:rsidR="002F705D">
        <w:rPr>
          <w:rFonts w:eastAsia="Malgun Gothic"/>
          <w:noProof/>
          <w:lang w:val="en-US" w:eastAsia="ko-KR"/>
        </w:rPr>
        <w:t>transmission</w:t>
      </w:r>
      <w:r w:rsidR="009857E2">
        <w:rPr>
          <w:rFonts w:eastAsia="Malgun Gothic"/>
          <w:noProof/>
          <w:lang w:val="en-US" w:eastAsia="ko-KR"/>
        </w:rPr>
        <w:t xml:space="preserve"> is no longer needed</w:t>
      </w:r>
      <w:r w:rsidRPr="00D042ED">
        <w:rPr>
          <w:rFonts w:eastAsia="Malgun Gothic"/>
          <w:noProof/>
          <w:lang w:val="en-US" w:eastAsia="ko-KR"/>
        </w:rPr>
        <w:t>.</w:t>
      </w:r>
      <w:r>
        <w:rPr>
          <w:rFonts w:eastAsia="Malgun Gothic"/>
          <w:noProof/>
          <w:lang w:val="en-US" w:eastAsia="ko-KR"/>
        </w:rPr>
        <w:t xml:space="preserve"> In the case of a random access request, the UE may include a common identifier in the requests sent at steps </w:t>
      </w:r>
      <w:r w:rsidR="00E80062">
        <w:rPr>
          <w:rFonts w:eastAsia="Malgun Gothic"/>
          <w:noProof/>
          <w:lang w:val="en-US" w:eastAsia="ko-KR"/>
        </w:rPr>
        <w:t>3</w:t>
      </w:r>
      <w:r>
        <w:rPr>
          <w:rFonts w:eastAsia="Malgun Gothic"/>
          <w:noProof/>
          <w:lang w:val="en-US" w:eastAsia="ko-KR"/>
        </w:rPr>
        <w:t xml:space="preserve"> and 15 to </w:t>
      </w:r>
      <w:r w:rsidR="00145323">
        <w:rPr>
          <w:rFonts w:eastAsia="Malgun Gothic"/>
          <w:noProof/>
          <w:lang w:val="en-US" w:eastAsia="ko-KR"/>
        </w:rPr>
        <w:t xml:space="preserve">enable the </w:t>
      </w:r>
      <w:r w:rsidR="00115723">
        <w:rPr>
          <w:rFonts w:eastAsia="Malgun Gothic"/>
          <w:noProof/>
          <w:lang w:val="en-US" w:eastAsia="ko-KR"/>
        </w:rPr>
        <w:t>camped-on</w:t>
      </w:r>
      <w:r w:rsidR="00145323">
        <w:rPr>
          <w:rFonts w:eastAsia="Malgun Gothic"/>
          <w:noProof/>
          <w:lang w:val="en-US" w:eastAsia="ko-KR"/>
        </w:rPr>
        <w:t xml:space="preserve"> gNB to </w:t>
      </w:r>
      <w:r>
        <w:rPr>
          <w:rFonts w:eastAsia="Malgun Gothic"/>
          <w:noProof/>
          <w:lang w:val="en-US" w:eastAsia="ko-KR"/>
        </w:rPr>
        <w:t>associate the two requests.</w:t>
      </w:r>
    </w:p>
    <w:p w14:paraId="5F1EEE84" w14:textId="77777777" w:rsidR="007E7233" w:rsidRDefault="00D042ED" w:rsidP="007E7233">
      <w:pPr>
        <w:pStyle w:val="B1"/>
        <w:rPr>
          <w:rFonts w:eastAsia="Malgun Gothic"/>
          <w:noProof/>
          <w:lang w:val="en-US" w:eastAsia="ko-KR"/>
        </w:rPr>
      </w:pPr>
      <w:r>
        <w:rPr>
          <w:rFonts w:eastAsia="Malgun Gothic"/>
          <w:noProof/>
          <w:lang w:val="en-US" w:eastAsia="ko-KR"/>
        </w:rPr>
        <w:t>16.</w:t>
      </w:r>
      <w:r>
        <w:rPr>
          <w:rFonts w:eastAsia="Malgun Gothic"/>
          <w:noProof/>
          <w:lang w:val="en-US" w:eastAsia="ko-KR"/>
        </w:rPr>
        <w:tab/>
      </w:r>
      <w:r w:rsidR="007E7233">
        <w:rPr>
          <w:rFonts w:eastAsia="Malgun Gothic"/>
          <w:noProof/>
          <w:lang w:val="en-US" w:eastAsia="ko-KR"/>
        </w:rPr>
        <w:t>If a dur</w:t>
      </w:r>
      <w:r>
        <w:rPr>
          <w:rFonts w:eastAsia="Malgun Gothic"/>
          <w:noProof/>
          <w:lang w:val="en-US" w:eastAsia="ko-KR"/>
        </w:rPr>
        <w:t>ation was not included at</w:t>
      </w:r>
      <w:r w:rsidR="00145323">
        <w:rPr>
          <w:rFonts w:eastAsia="Malgun Gothic"/>
          <w:noProof/>
          <w:lang w:val="en-US" w:eastAsia="ko-KR"/>
        </w:rPr>
        <w:t xml:space="preserve"> step 6 and if a request was</w:t>
      </w:r>
      <w:r>
        <w:rPr>
          <w:rFonts w:eastAsia="Malgun Gothic"/>
          <w:noProof/>
          <w:lang w:val="en-US" w:eastAsia="ko-KR"/>
        </w:rPr>
        <w:t xml:space="preserve"> received at step 15 and </w:t>
      </w:r>
      <w:r w:rsidR="00145323">
        <w:rPr>
          <w:rFonts w:eastAsia="Malgun Gothic"/>
          <w:noProof/>
          <w:lang w:val="en-US" w:eastAsia="ko-KR"/>
        </w:rPr>
        <w:t xml:space="preserve">if </w:t>
      </w:r>
      <w:r>
        <w:rPr>
          <w:rFonts w:eastAsia="Malgun Gothic"/>
          <w:noProof/>
          <w:lang w:val="en-US" w:eastAsia="ko-KR"/>
        </w:rPr>
        <w:t>other gNBs were det</w:t>
      </w:r>
      <w:r w:rsidR="00145323">
        <w:rPr>
          <w:rFonts w:eastAsia="Malgun Gothic"/>
          <w:noProof/>
          <w:lang w:val="en-US" w:eastAsia="ko-KR"/>
        </w:rPr>
        <w:t>e</w:t>
      </w:r>
      <w:r>
        <w:rPr>
          <w:rFonts w:eastAsia="Malgun Gothic"/>
          <w:noProof/>
          <w:lang w:val="en-US" w:eastAsia="ko-KR"/>
        </w:rPr>
        <w:t>rmined at step 5</w:t>
      </w:r>
      <w:r w:rsidR="007E7233">
        <w:rPr>
          <w:rFonts w:eastAsia="Malgun Gothic"/>
          <w:noProof/>
          <w:lang w:val="en-US" w:eastAsia="ko-KR"/>
        </w:rPr>
        <w:t xml:space="preserve">, the </w:t>
      </w:r>
      <w:r w:rsidR="00E80062">
        <w:rPr>
          <w:rFonts w:eastAsia="Malgun Gothic"/>
          <w:noProof/>
          <w:lang w:val="en-US" w:eastAsia="ko-KR"/>
        </w:rPr>
        <w:t xml:space="preserve">serving or </w:t>
      </w:r>
      <w:r w:rsidR="00115723">
        <w:rPr>
          <w:rFonts w:eastAsia="Malgun Gothic"/>
          <w:noProof/>
          <w:lang w:val="en-US" w:eastAsia="ko-KR"/>
        </w:rPr>
        <w:t>camped-on</w:t>
      </w:r>
      <w:r w:rsidR="00E80062">
        <w:rPr>
          <w:rFonts w:eastAsia="Malgun Gothic"/>
          <w:noProof/>
          <w:lang w:val="en-US" w:eastAsia="ko-KR"/>
        </w:rPr>
        <w:t xml:space="preserve"> gNB </w:t>
      </w:r>
      <w:r w:rsidR="007E7233">
        <w:rPr>
          <w:rFonts w:eastAsia="Malgun Gothic"/>
          <w:noProof/>
          <w:lang w:val="en-US" w:eastAsia="ko-KR"/>
        </w:rPr>
        <w:t xml:space="preserve">may send an </w:t>
      </w:r>
      <w:r w:rsidR="00E80062">
        <w:rPr>
          <w:rFonts w:eastAsia="Malgun Gothic"/>
          <w:noProof/>
          <w:lang w:val="en-US" w:eastAsia="ko-KR"/>
        </w:rPr>
        <w:t xml:space="preserve">XnAP </w:t>
      </w:r>
      <w:r w:rsidR="00F97250">
        <w:rPr>
          <w:rFonts w:eastAsia="Malgun Gothic"/>
          <w:noProof/>
          <w:lang w:val="en-US" w:eastAsia="ko-KR"/>
        </w:rPr>
        <w:t xml:space="preserve">PRS Reconfiguration </w:t>
      </w:r>
      <w:r w:rsidR="007E7233">
        <w:rPr>
          <w:rFonts w:eastAsia="Malgun Gothic"/>
          <w:noProof/>
          <w:lang w:val="en-US" w:eastAsia="ko-KR"/>
        </w:rPr>
        <w:t xml:space="preserve">Request message to each of the gNBs </w:t>
      </w:r>
      <w:r>
        <w:rPr>
          <w:rFonts w:eastAsia="Malgun Gothic"/>
          <w:noProof/>
          <w:lang w:val="en-US" w:eastAsia="ko-KR"/>
        </w:rPr>
        <w:t>which acknowledged a new PRS conf</w:t>
      </w:r>
      <w:r w:rsidR="00145323">
        <w:rPr>
          <w:rFonts w:eastAsia="Malgun Gothic"/>
          <w:noProof/>
          <w:lang w:val="en-US" w:eastAsia="ko-KR"/>
        </w:rPr>
        <w:t>ig</w:t>
      </w:r>
      <w:r>
        <w:rPr>
          <w:rFonts w:eastAsia="Malgun Gothic"/>
          <w:noProof/>
          <w:lang w:val="en-US" w:eastAsia="ko-KR"/>
        </w:rPr>
        <w:t>uration at step 7</w:t>
      </w:r>
      <w:r w:rsidR="007E7233">
        <w:rPr>
          <w:rFonts w:eastAsia="Malgun Gothic"/>
          <w:noProof/>
          <w:lang w:val="en-US" w:eastAsia="ko-KR"/>
        </w:rPr>
        <w:t xml:space="preserve"> and includes </w:t>
      </w:r>
      <w:r>
        <w:rPr>
          <w:rFonts w:eastAsia="Malgun Gothic"/>
          <w:noProof/>
          <w:lang w:val="en-US" w:eastAsia="ko-KR"/>
        </w:rPr>
        <w:t xml:space="preserve">a request to restore </w:t>
      </w:r>
      <w:r w:rsidR="007E7233">
        <w:rPr>
          <w:rFonts w:eastAsia="Malgun Gothic"/>
          <w:noProof/>
          <w:lang w:val="en-US" w:eastAsia="ko-KR"/>
        </w:rPr>
        <w:t>the old PRS configu</w:t>
      </w:r>
      <w:r w:rsidR="00145323">
        <w:rPr>
          <w:rFonts w:eastAsia="Malgun Gothic"/>
          <w:noProof/>
          <w:lang w:val="en-US" w:eastAsia="ko-KR"/>
        </w:rPr>
        <w:t>rat</w:t>
      </w:r>
      <w:r w:rsidR="007E7233">
        <w:rPr>
          <w:rFonts w:eastAsia="Malgun Gothic"/>
          <w:noProof/>
          <w:lang w:val="en-US" w:eastAsia="ko-KR"/>
        </w:rPr>
        <w:t>ion for each gNB.</w:t>
      </w:r>
      <w:r w:rsidR="000D5CD3">
        <w:rPr>
          <w:rFonts w:eastAsia="Malgun Gothic"/>
          <w:noProof/>
          <w:lang w:val="en-US" w:eastAsia="ko-KR"/>
        </w:rPr>
        <w:t xml:space="preserve"> When increased PRS </w:t>
      </w:r>
      <w:r w:rsidR="002F705D">
        <w:rPr>
          <w:rFonts w:eastAsia="Malgun Gothic"/>
          <w:noProof/>
          <w:lang w:val="en-US" w:eastAsia="ko-KR"/>
        </w:rPr>
        <w:t>transmission</w:t>
      </w:r>
      <w:r w:rsidR="000D5CD3">
        <w:rPr>
          <w:rFonts w:eastAsia="Malgun Gothic"/>
          <w:noProof/>
          <w:lang w:val="en-US" w:eastAsia="ko-KR"/>
        </w:rPr>
        <w:t xml:space="preserve"> </w:t>
      </w:r>
      <w:r w:rsidR="005F42FD">
        <w:rPr>
          <w:rFonts w:eastAsia="Malgun Gothic"/>
          <w:noProof/>
          <w:lang w:val="en-US" w:eastAsia="ko-KR"/>
        </w:rPr>
        <w:t xml:space="preserve">was due to requests or location procedures for </w:t>
      </w:r>
      <w:r w:rsidR="000D5CD3">
        <w:rPr>
          <w:rFonts w:eastAsia="Malgun Gothic"/>
          <w:noProof/>
          <w:lang w:val="en-US" w:eastAsia="ko-KR"/>
        </w:rPr>
        <w:t xml:space="preserve">multiple UEs, the </w:t>
      </w:r>
      <w:r w:rsidR="008B29A4">
        <w:rPr>
          <w:rFonts w:eastAsia="Malgun Gothic"/>
          <w:noProof/>
          <w:lang w:val="en-US" w:eastAsia="ko-KR"/>
        </w:rPr>
        <w:t xml:space="preserve">serving or camped-on </w:t>
      </w:r>
      <w:r w:rsidR="000D5CD3">
        <w:rPr>
          <w:rFonts w:eastAsia="Malgun Gothic"/>
          <w:noProof/>
          <w:lang w:val="en-US" w:eastAsia="ko-KR"/>
        </w:rPr>
        <w:t xml:space="preserve">gNB may wait until </w:t>
      </w:r>
      <w:r w:rsidR="005F42FD">
        <w:rPr>
          <w:rFonts w:eastAsia="Malgun Gothic"/>
          <w:noProof/>
          <w:lang w:val="en-US" w:eastAsia="ko-KR"/>
        </w:rPr>
        <w:t xml:space="preserve">increased PRS </w:t>
      </w:r>
      <w:r w:rsidR="002F705D">
        <w:rPr>
          <w:rFonts w:eastAsia="Malgun Gothic"/>
          <w:noProof/>
          <w:lang w:val="en-US" w:eastAsia="ko-KR"/>
        </w:rPr>
        <w:t>transmission</w:t>
      </w:r>
      <w:r w:rsidR="005F42FD">
        <w:rPr>
          <w:rFonts w:eastAsia="Malgun Gothic"/>
          <w:noProof/>
          <w:lang w:val="en-US" w:eastAsia="ko-KR"/>
        </w:rPr>
        <w:t xml:space="preserve"> is no longer needed for these </w:t>
      </w:r>
      <w:r w:rsidR="000D5CD3">
        <w:rPr>
          <w:rFonts w:eastAsia="Malgun Gothic"/>
          <w:noProof/>
          <w:lang w:val="en-US" w:eastAsia="ko-KR"/>
        </w:rPr>
        <w:t>UEs</w:t>
      </w:r>
      <w:r w:rsidR="00136F88">
        <w:rPr>
          <w:rFonts w:eastAsia="Malgun Gothic"/>
          <w:noProof/>
          <w:lang w:val="en-US" w:eastAsia="ko-KR"/>
        </w:rPr>
        <w:t xml:space="preserve"> (e.g. as indicated by step</w:t>
      </w:r>
      <w:r w:rsidR="005F42FD">
        <w:rPr>
          <w:rFonts w:eastAsia="Malgun Gothic"/>
          <w:noProof/>
          <w:lang w:val="en-US" w:eastAsia="ko-KR"/>
        </w:rPr>
        <w:t xml:space="preserve">s similar to step 15 </w:t>
      </w:r>
      <w:r w:rsidR="008B29A4">
        <w:rPr>
          <w:rFonts w:eastAsia="Malgun Gothic"/>
          <w:noProof/>
          <w:lang w:val="en-US" w:eastAsia="ko-KR"/>
        </w:rPr>
        <w:t xml:space="preserve">for these UEs </w:t>
      </w:r>
      <w:r w:rsidR="005F42FD">
        <w:rPr>
          <w:rFonts w:eastAsia="Malgun Gothic"/>
          <w:noProof/>
          <w:lang w:val="en-US" w:eastAsia="ko-KR"/>
        </w:rPr>
        <w:t xml:space="preserve">or by termination of location procedures between the UEs and the gNB) </w:t>
      </w:r>
      <w:r w:rsidR="000D5CD3">
        <w:rPr>
          <w:rFonts w:eastAsia="Malgun Gothic"/>
          <w:noProof/>
          <w:lang w:val="en-US" w:eastAsia="ko-KR"/>
        </w:rPr>
        <w:t xml:space="preserve">before sending the </w:t>
      </w:r>
      <w:r w:rsidR="005F42FD">
        <w:rPr>
          <w:rFonts w:eastAsia="Malgun Gothic"/>
          <w:noProof/>
          <w:lang w:val="en-US" w:eastAsia="ko-KR"/>
        </w:rPr>
        <w:t xml:space="preserve">XnAP </w:t>
      </w:r>
      <w:r w:rsidR="000D5CD3">
        <w:rPr>
          <w:rFonts w:eastAsia="Malgun Gothic"/>
          <w:noProof/>
          <w:lang w:val="en-US" w:eastAsia="ko-KR"/>
        </w:rPr>
        <w:t>PRS Reconfiguration Request message</w:t>
      </w:r>
      <w:r w:rsidR="005F42FD">
        <w:rPr>
          <w:rFonts w:eastAsia="Malgun Gothic"/>
          <w:noProof/>
          <w:lang w:val="en-US" w:eastAsia="ko-KR"/>
        </w:rPr>
        <w:t>s</w:t>
      </w:r>
      <w:r w:rsidR="000D5CD3">
        <w:rPr>
          <w:rFonts w:eastAsia="Malgun Gothic"/>
          <w:noProof/>
          <w:lang w:val="en-US" w:eastAsia="ko-KR"/>
        </w:rPr>
        <w:t xml:space="preserve"> to the gNBs </w:t>
      </w:r>
      <w:r w:rsidR="005F42FD">
        <w:rPr>
          <w:rFonts w:eastAsia="Malgun Gothic"/>
          <w:noProof/>
          <w:lang w:val="en-US" w:eastAsia="ko-KR"/>
        </w:rPr>
        <w:t xml:space="preserve">at step 16 </w:t>
      </w:r>
      <w:r w:rsidR="000D5CD3">
        <w:rPr>
          <w:rFonts w:eastAsia="Malgun Gothic"/>
          <w:noProof/>
          <w:lang w:val="en-US" w:eastAsia="ko-KR"/>
        </w:rPr>
        <w:t>to restore the old PRS configurations.</w:t>
      </w:r>
    </w:p>
    <w:p w14:paraId="40B13936" w14:textId="77777777" w:rsidR="007E7233" w:rsidRDefault="00B54F54" w:rsidP="007E7233">
      <w:pPr>
        <w:pStyle w:val="B1"/>
        <w:rPr>
          <w:rFonts w:eastAsia="Malgun Gothic"/>
          <w:noProof/>
          <w:lang w:val="en-US" w:eastAsia="ko-KR"/>
        </w:rPr>
      </w:pPr>
      <w:r>
        <w:rPr>
          <w:rFonts w:eastAsia="Malgun Gothic"/>
          <w:noProof/>
          <w:lang w:val="en-US" w:eastAsia="ko-KR"/>
        </w:rPr>
        <w:t>17</w:t>
      </w:r>
      <w:r w:rsidR="007E7233">
        <w:rPr>
          <w:rFonts w:eastAsia="Malgun Gothic"/>
          <w:noProof/>
          <w:lang w:val="en-US" w:eastAsia="ko-KR"/>
        </w:rPr>
        <w:t>.</w:t>
      </w:r>
      <w:r w:rsidR="007E7233">
        <w:rPr>
          <w:rFonts w:eastAsia="Malgun Gothic"/>
          <w:noProof/>
          <w:lang w:val="en-US" w:eastAsia="ko-KR"/>
        </w:rPr>
        <w:tab/>
        <w:t xml:space="preserve">Each of the gNBs </w:t>
      </w:r>
      <w:r>
        <w:rPr>
          <w:rFonts w:eastAsia="Malgun Gothic"/>
          <w:noProof/>
          <w:lang w:val="en-US" w:eastAsia="ko-KR"/>
        </w:rPr>
        <w:t>may return</w:t>
      </w:r>
      <w:r w:rsidR="007E7233">
        <w:rPr>
          <w:rFonts w:eastAsia="Malgun Gothic"/>
          <w:noProof/>
          <w:lang w:val="en-US" w:eastAsia="ko-KR"/>
        </w:rPr>
        <w:t xml:space="preserve"> a response to the </w:t>
      </w:r>
      <w:r w:rsidR="005F42FD">
        <w:rPr>
          <w:rFonts w:eastAsia="Malgun Gothic"/>
          <w:noProof/>
          <w:lang w:val="en-US" w:eastAsia="ko-KR"/>
        </w:rPr>
        <w:t xml:space="preserve">serving or </w:t>
      </w:r>
      <w:r w:rsidR="00115723">
        <w:rPr>
          <w:rFonts w:eastAsia="Malgun Gothic"/>
          <w:noProof/>
          <w:lang w:val="en-US" w:eastAsia="ko-KR"/>
        </w:rPr>
        <w:t>camped-on</w:t>
      </w:r>
      <w:r w:rsidR="005F42FD">
        <w:rPr>
          <w:rFonts w:eastAsia="Malgun Gothic"/>
          <w:noProof/>
          <w:lang w:val="en-US" w:eastAsia="ko-KR"/>
        </w:rPr>
        <w:t xml:space="preserve"> gNB</w:t>
      </w:r>
      <w:r w:rsidR="007E7233">
        <w:rPr>
          <w:rFonts w:eastAsia="Malgun Gothic"/>
          <w:noProof/>
          <w:lang w:val="en-US" w:eastAsia="ko-KR"/>
        </w:rPr>
        <w:t xml:space="preserve"> indi</w:t>
      </w:r>
      <w:r w:rsidR="00145323">
        <w:rPr>
          <w:rFonts w:eastAsia="Malgun Gothic"/>
          <w:noProof/>
          <w:lang w:val="en-US" w:eastAsia="ko-KR"/>
        </w:rPr>
        <w:t>cating whether the old PRS confi</w:t>
      </w:r>
      <w:r w:rsidR="007E7233">
        <w:rPr>
          <w:rFonts w:eastAsia="Malgun Gothic"/>
          <w:noProof/>
          <w:lang w:val="en-US" w:eastAsia="ko-KR"/>
        </w:rPr>
        <w:t>gu</w:t>
      </w:r>
      <w:r w:rsidR="00145323">
        <w:rPr>
          <w:rFonts w:eastAsia="Malgun Gothic"/>
          <w:noProof/>
          <w:lang w:val="en-US" w:eastAsia="ko-KR"/>
        </w:rPr>
        <w:t>r</w:t>
      </w:r>
      <w:r w:rsidR="007E7233">
        <w:rPr>
          <w:rFonts w:eastAsia="Malgun Gothic"/>
          <w:noProof/>
          <w:lang w:val="en-US" w:eastAsia="ko-KR"/>
        </w:rPr>
        <w:t xml:space="preserve">ation can be restored. </w:t>
      </w:r>
    </w:p>
    <w:p w14:paraId="69EC9EBD" w14:textId="0BB17C90" w:rsidR="00B54F54" w:rsidRDefault="00B54F54" w:rsidP="00B54F54">
      <w:pPr>
        <w:pStyle w:val="B1"/>
        <w:rPr>
          <w:rFonts w:eastAsia="Malgun Gothic"/>
          <w:noProof/>
          <w:lang w:val="en-US" w:eastAsia="ko-KR"/>
        </w:rPr>
      </w:pPr>
      <w:r>
        <w:rPr>
          <w:rFonts w:eastAsia="Malgun Gothic"/>
          <w:noProof/>
          <w:lang w:val="en-US" w:eastAsia="ko-KR"/>
        </w:rPr>
        <w:t>18.</w:t>
      </w:r>
      <w:r>
        <w:rPr>
          <w:rFonts w:eastAsia="Malgun Gothic"/>
          <w:noProof/>
          <w:lang w:val="en-US" w:eastAsia="ko-KR"/>
        </w:rPr>
        <w:tab/>
        <w:t xml:space="preserve">Optionally, the serving or camped on gNB sends an NRPPa PRS </w:t>
      </w:r>
      <w:r w:rsidR="00F97250">
        <w:rPr>
          <w:rFonts w:eastAsia="Malgun Gothic"/>
          <w:noProof/>
          <w:lang w:val="en-US" w:eastAsia="ko-KR"/>
        </w:rPr>
        <w:t xml:space="preserve">Reconfiguration </w:t>
      </w:r>
      <w:r w:rsidR="00145323">
        <w:rPr>
          <w:rFonts w:eastAsia="Malgun Gothic"/>
          <w:noProof/>
          <w:lang w:val="en-US" w:eastAsia="ko-KR"/>
        </w:rPr>
        <w:t>Not</w:t>
      </w:r>
      <w:r>
        <w:rPr>
          <w:rFonts w:eastAsia="Malgun Gothic"/>
          <w:noProof/>
          <w:lang w:val="en-US" w:eastAsia="ko-KR"/>
        </w:rPr>
        <w:t>ification to one or more LMFs and includes an indication of rest</w:t>
      </w:r>
      <w:r w:rsidR="00145323">
        <w:rPr>
          <w:rFonts w:eastAsia="Malgun Gothic"/>
          <w:noProof/>
          <w:lang w:val="en-US" w:eastAsia="ko-KR"/>
        </w:rPr>
        <w:t>oring the old PRS configuration</w:t>
      </w:r>
      <w:r>
        <w:rPr>
          <w:rFonts w:eastAsia="Malgun Gothic"/>
          <w:noProof/>
          <w:lang w:val="en-US" w:eastAsia="ko-KR"/>
        </w:rPr>
        <w:t xml:space="preserve"> for each gNB which acknowledged the old PRS configuration in step 17.</w:t>
      </w:r>
    </w:p>
    <w:p w14:paraId="3592957F" w14:textId="77777777" w:rsidR="00EC77DC" w:rsidRDefault="00B54F54" w:rsidP="00EC77DC">
      <w:pPr>
        <w:pStyle w:val="B1"/>
        <w:rPr>
          <w:rFonts w:eastAsia="Malgun Gothic"/>
          <w:noProof/>
          <w:lang w:val="en-US" w:eastAsia="ko-KR"/>
        </w:rPr>
      </w:pPr>
      <w:r>
        <w:rPr>
          <w:rFonts w:eastAsia="Malgun Gothic"/>
          <w:noProof/>
          <w:lang w:val="en-US" w:eastAsia="ko-KR"/>
        </w:rPr>
        <w:t>19.</w:t>
      </w:r>
      <w:r>
        <w:rPr>
          <w:rFonts w:eastAsia="Malgun Gothic"/>
          <w:noProof/>
          <w:lang w:val="en-US" w:eastAsia="ko-KR"/>
        </w:rPr>
        <w:tab/>
        <w:t xml:space="preserve">Each of the gNBs begins </w:t>
      </w:r>
      <w:r w:rsidR="008B29A4">
        <w:rPr>
          <w:rFonts w:eastAsia="Malgun Gothic"/>
          <w:noProof/>
          <w:lang w:val="en-US" w:eastAsia="ko-KR"/>
        </w:rPr>
        <w:t>transmitting</w:t>
      </w:r>
      <w:r>
        <w:rPr>
          <w:rFonts w:eastAsia="Malgun Gothic"/>
          <w:noProof/>
          <w:lang w:val="en-US" w:eastAsia="ko-KR"/>
        </w:rPr>
        <w:t xml:space="preserve"> the </w:t>
      </w:r>
      <w:r w:rsidR="00145323">
        <w:rPr>
          <w:rFonts w:eastAsia="Malgun Gothic"/>
          <w:noProof/>
          <w:lang w:val="en-US" w:eastAsia="ko-KR"/>
        </w:rPr>
        <w:t>old PRS configuration when</w:t>
      </w:r>
      <w:r>
        <w:rPr>
          <w:rFonts w:eastAsia="Malgun Gothic"/>
          <w:noProof/>
          <w:lang w:val="en-US" w:eastAsia="ko-KR"/>
        </w:rPr>
        <w:t xml:space="preserve"> the du</w:t>
      </w:r>
      <w:r w:rsidR="007E7233">
        <w:rPr>
          <w:rFonts w:eastAsia="Malgun Gothic"/>
          <w:noProof/>
          <w:lang w:val="en-US" w:eastAsia="ko-KR"/>
        </w:rPr>
        <w:t>rat</w:t>
      </w:r>
      <w:r>
        <w:rPr>
          <w:rFonts w:eastAsia="Malgun Gothic"/>
          <w:noProof/>
          <w:lang w:val="en-US" w:eastAsia="ko-KR"/>
        </w:rPr>
        <w:t xml:space="preserve">ion received </w:t>
      </w:r>
      <w:r w:rsidR="00145323">
        <w:rPr>
          <w:rFonts w:eastAsia="Malgun Gothic"/>
          <w:noProof/>
          <w:lang w:val="en-US" w:eastAsia="ko-KR"/>
        </w:rPr>
        <w:t xml:space="preserve">(or sent) </w:t>
      </w:r>
      <w:r>
        <w:rPr>
          <w:rFonts w:eastAsia="Malgun Gothic"/>
          <w:noProof/>
          <w:lang w:val="en-US" w:eastAsia="ko-KR"/>
        </w:rPr>
        <w:t>in step 6</w:t>
      </w:r>
      <w:r w:rsidR="007E7233">
        <w:rPr>
          <w:rFonts w:eastAsia="Malgun Gothic"/>
          <w:noProof/>
          <w:lang w:val="en-US" w:eastAsia="ko-KR"/>
        </w:rPr>
        <w:t xml:space="preserve"> expire</w:t>
      </w:r>
      <w:r w:rsidR="00145323">
        <w:rPr>
          <w:rFonts w:eastAsia="Malgun Gothic"/>
          <w:noProof/>
          <w:lang w:val="en-US" w:eastAsia="ko-KR"/>
        </w:rPr>
        <w:t>s,</w:t>
      </w:r>
      <w:r w:rsidR="007E7233">
        <w:rPr>
          <w:rFonts w:eastAsia="Malgun Gothic"/>
          <w:noProof/>
          <w:lang w:val="en-US" w:eastAsia="ko-KR"/>
        </w:rPr>
        <w:t xml:space="preserve"> after receiving</w:t>
      </w:r>
      <w:r>
        <w:rPr>
          <w:rFonts w:eastAsia="Malgun Gothic"/>
          <w:noProof/>
          <w:lang w:val="en-US" w:eastAsia="ko-KR"/>
        </w:rPr>
        <w:t xml:space="preserve"> and acknowledging the reques</w:t>
      </w:r>
      <w:r w:rsidR="00145323">
        <w:rPr>
          <w:rFonts w:eastAsia="Malgun Gothic"/>
          <w:noProof/>
          <w:lang w:val="en-US" w:eastAsia="ko-KR"/>
        </w:rPr>
        <w:t>t</w:t>
      </w:r>
      <w:r>
        <w:rPr>
          <w:rFonts w:eastAsia="Malgun Gothic"/>
          <w:noProof/>
          <w:lang w:val="en-US" w:eastAsia="ko-KR"/>
        </w:rPr>
        <w:t xml:space="preserve"> to </w:t>
      </w:r>
      <w:r w:rsidR="00916988">
        <w:rPr>
          <w:rFonts w:eastAsia="Malgun Gothic"/>
          <w:noProof/>
          <w:lang w:val="en-US" w:eastAsia="ko-KR"/>
        </w:rPr>
        <w:t>resto</w:t>
      </w:r>
      <w:r>
        <w:rPr>
          <w:rFonts w:eastAsia="Malgun Gothic"/>
          <w:noProof/>
          <w:lang w:val="en-US" w:eastAsia="ko-KR"/>
        </w:rPr>
        <w:t>re</w:t>
      </w:r>
      <w:r w:rsidR="007E7233">
        <w:rPr>
          <w:rFonts w:eastAsia="Malgun Gothic"/>
          <w:noProof/>
          <w:lang w:val="en-US" w:eastAsia="ko-KR"/>
        </w:rPr>
        <w:t xml:space="preserve"> the o</w:t>
      </w:r>
      <w:r>
        <w:rPr>
          <w:rFonts w:eastAsia="Malgun Gothic"/>
          <w:noProof/>
          <w:lang w:val="en-US" w:eastAsia="ko-KR"/>
        </w:rPr>
        <w:t>ld PRS configuration at steps 16 and 17</w:t>
      </w:r>
      <w:r w:rsidR="00145323">
        <w:rPr>
          <w:rFonts w:eastAsia="Malgun Gothic"/>
          <w:noProof/>
          <w:lang w:val="en-US" w:eastAsia="ko-KR"/>
        </w:rPr>
        <w:t xml:space="preserve">, or </w:t>
      </w:r>
      <w:r w:rsidR="005F42FD">
        <w:rPr>
          <w:rFonts w:eastAsia="Malgun Gothic"/>
          <w:noProof/>
          <w:lang w:val="en-US" w:eastAsia="ko-KR"/>
        </w:rPr>
        <w:t xml:space="preserve">after determining that increased PRS </w:t>
      </w:r>
      <w:r w:rsidR="002F705D">
        <w:rPr>
          <w:rFonts w:eastAsia="Malgun Gothic"/>
          <w:noProof/>
          <w:lang w:val="en-US" w:eastAsia="ko-KR"/>
        </w:rPr>
        <w:t>transmission</w:t>
      </w:r>
      <w:r w:rsidR="005F42FD">
        <w:rPr>
          <w:rFonts w:eastAsia="Malgun Gothic"/>
          <w:noProof/>
          <w:lang w:val="en-US" w:eastAsia="ko-KR"/>
        </w:rPr>
        <w:t xml:space="preserve"> is no longer needed (e.g. following </w:t>
      </w:r>
      <w:r w:rsidR="000D5CD3">
        <w:rPr>
          <w:rFonts w:eastAsia="Malgun Gothic"/>
          <w:noProof/>
          <w:lang w:val="en-US" w:eastAsia="ko-KR"/>
        </w:rPr>
        <w:t>step 15</w:t>
      </w:r>
      <w:r w:rsidR="005F42FD">
        <w:rPr>
          <w:rFonts w:eastAsia="Malgun Gothic"/>
          <w:noProof/>
          <w:lang w:val="en-US" w:eastAsia="ko-KR"/>
        </w:rPr>
        <w:t xml:space="preserve"> when step 15 occurs)</w:t>
      </w:r>
      <w:r w:rsidR="000D5CD3">
        <w:rPr>
          <w:rFonts w:eastAsia="Malgun Gothic"/>
          <w:noProof/>
          <w:lang w:val="en-US" w:eastAsia="ko-KR"/>
        </w:rPr>
        <w:t xml:space="preserve"> i</w:t>
      </w:r>
      <w:r w:rsidR="00145323">
        <w:rPr>
          <w:rFonts w:eastAsia="Malgun Gothic"/>
          <w:noProof/>
          <w:lang w:val="en-US" w:eastAsia="ko-KR"/>
        </w:rPr>
        <w:t xml:space="preserve">n the case of the serving or </w:t>
      </w:r>
      <w:r w:rsidR="00115723">
        <w:rPr>
          <w:rFonts w:eastAsia="Malgun Gothic"/>
          <w:noProof/>
          <w:lang w:val="en-US" w:eastAsia="ko-KR"/>
        </w:rPr>
        <w:t>camped-on</w:t>
      </w:r>
      <w:r w:rsidR="00145323">
        <w:rPr>
          <w:rFonts w:eastAsia="Malgun Gothic"/>
          <w:noProof/>
          <w:lang w:val="en-US" w:eastAsia="ko-KR"/>
        </w:rPr>
        <w:t xml:space="preserve"> gNB.</w:t>
      </w:r>
      <w:r w:rsidR="00EC77DC" w:rsidRPr="00EC77DC">
        <w:rPr>
          <w:rFonts w:eastAsia="Malgun Gothic"/>
          <w:noProof/>
          <w:lang w:val="en-US" w:eastAsia="ko-KR"/>
        </w:rPr>
        <w:t xml:space="preserve"> </w:t>
      </w:r>
    </w:p>
    <w:p w14:paraId="537E04FF" w14:textId="77777777" w:rsidR="00563DA2" w:rsidRDefault="00563DA2" w:rsidP="00EC77DC">
      <w:pPr>
        <w:pStyle w:val="B1"/>
        <w:rPr>
          <w:rFonts w:eastAsia="Malgun Gothic"/>
          <w:noProof/>
          <w:lang w:val="en-US" w:eastAsia="ko-KR"/>
        </w:rPr>
      </w:pPr>
    </w:p>
    <w:p w14:paraId="24929F01" w14:textId="77777777" w:rsidR="007E7233" w:rsidRDefault="00C86489" w:rsidP="00563DA2">
      <w:pPr>
        <w:pStyle w:val="NO"/>
        <w:ind w:left="1704" w:hanging="1420"/>
        <w:rPr>
          <w:rFonts w:eastAsia="Malgun Gothic"/>
          <w:noProof/>
          <w:lang w:val="en-US" w:eastAsia="ko-KR"/>
        </w:rPr>
      </w:pPr>
      <w:r w:rsidRPr="00563DA2">
        <w:rPr>
          <w:rFonts w:eastAsia="Malgun Gothic"/>
          <w:b/>
          <w:noProof/>
          <w:lang w:eastAsia="ko-KR"/>
        </w:rPr>
        <w:t xml:space="preserve">Observation </w:t>
      </w:r>
      <w:r w:rsidR="00136F88" w:rsidRPr="00563DA2">
        <w:rPr>
          <w:rFonts w:eastAsia="Malgun Gothic"/>
          <w:b/>
          <w:noProof/>
          <w:lang w:eastAsia="ko-KR"/>
        </w:rPr>
        <w:t>4</w:t>
      </w:r>
      <w:r w:rsidR="00EC77DC" w:rsidRPr="00563DA2">
        <w:rPr>
          <w:rFonts w:eastAsia="Malgun Gothic"/>
          <w:b/>
          <w:noProof/>
          <w:lang w:eastAsia="ko-KR"/>
        </w:rPr>
        <w:t>:</w:t>
      </w:r>
      <w:r w:rsidR="00EC77DC" w:rsidRPr="00BE3B95">
        <w:rPr>
          <w:rFonts w:eastAsia="Malgun Gothic"/>
          <w:noProof/>
          <w:lang w:eastAsia="ko-KR"/>
        </w:rPr>
        <w:tab/>
      </w:r>
      <w:r w:rsidR="00EC77DC">
        <w:rPr>
          <w:rFonts w:eastAsia="Malgun Gothic"/>
          <w:noProof/>
          <w:lang w:eastAsia="ko-KR"/>
        </w:rPr>
        <w:t>A procedure to support</w:t>
      </w:r>
      <w:r>
        <w:rPr>
          <w:rFonts w:eastAsia="Malgun Gothic"/>
          <w:noProof/>
          <w:lang w:eastAsia="ko-KR"/>
        </w:rPr>
        <w:t xml:space="preserve"> gNB</w:t>
      </w:r>
      <w:r w:rsidR="00EC77DC">
        <w:rPr>
          <w:rFonts w:eastAsia="Malgun Gothic"/>
          <w:noProof/>
          <w:lang w:eastAsia="ko-KR"/>
        </w:rPr>
        <w:t xml:space="preserve"> control of </w:t>
      </w:r>
      <w:r w:rsidR="00EC77DC" w:rsidRPr="00BE3B95">
        <w:rPr>
          <w:rFonts w:eastAsia="Malgun Gothic"/>
          <w:noProof/>
          <w:lang w:eastAsia="ko-KR"/>
        </w:rPr>
        <w:t xml:space="preserve">on demand </w:t>
      </w:r>
      <w:r w:rsidR="002F705D">
        <w:rPr>
          <w:rFonts w:eastAsia="Malgun Gothic"/>
          <w:noProof/>
          <w:lang w:eastAsia="ko-KR"/>
        </w:rPr>
        <w:t>transmission</w:t>
      </w:r>
      <w:r w:rsidR="00EC77DC" w:rsidRPr="00BE3B95">
        <w:rPr>
          <w:rFonts w:eastAsia="Malgun Gothic"/>
          <w:noProof/>
          <w:lang w:eastAsia="ko-KR"/>
        </w:rPr>
        <w:t xml:space="preserve"> of DL PRS for NR </w:t>
      </w:r>
      <w:r w:rsidR="00EC77DC">
        <w:rPr>
          <w:rFonts w:eastAsia="Malgun Gothic"/>
          <w:noProof/>
          <w:lang w:eastAsia="ko-KR"/>
        </w:rPr>
        <w:t>appears feasible and can b</w:t>
      </w:r>
      <w:r>
        <w:rPr>
          <w:rFonts w:eastAsia="Malgun Gothic"/>
          <w:noProof/>
          <w:lang w:eastAsia="ko-KR"/>
        </w:rPr>
        <w:t xml:space="preserve">e used by a serving or </w:t>
      </w:r>
      <w:r w:rsidR="00115723">
        <w:rPr>
          <w:rFonts w:eastAsia="Malgun Gothic"/>
          <w:noProof/>
          <w:lang w:eastAsia="ko-KR"/>
        </w:rPr>
        <w:t>camped-on</w:t>
      </w:r>
      <w:r>
        <w:rPr>
          <w:rFonts w:eastAsia="Malgun Gothic"/>
          <w:noProof/>
          <w:lang w:eastAsia="ko-KR"/>
        </w:rPr>
        <w:t xml:space="preserve"> gNB </w:t>
      </w:r>
      <w:r w:rsidR="00EC77DC">
        <w:rPr>
          <w:rFonts w:eastAsia="Malgun Gothic"/>
          <w:noProof/>
          <w:lang w:eastAsia="ko-KR"/>
        </w:rPr>
        <w:t xml:space="preserve">to </w:t>
      </w:r>
      <w:r>
        <w:rPr>
          <w:rFonts w:eastAsia="Malgun Gothic"/>
          <w:noProof/>
          <w:lang w:eastAsia="ko-KR"/>
        </w:rPr>
        <w:t xml:space="preserve">coordinate increased DL PRS </w:t>
      </w:r>
      <w:r w:rsidR="002F705D">
        <w:rPr>
          <w:rFonts w:eastAsia="Malgun Gothic"/>
          <w:noProof/>
          <w:lang w:eastAsia="ko-KR"/>
        </w:rPr>
        <w:t>transmission</w:t>
      </w:r>
      <w:r>
        <w:rPr>
          <w:rFonts w:eastAsia="Malgun Gothic"/>
          <w:noProof/>
          <w:lang w:eastAsia="ko-KR"/>
        </w:rPr>
        <w:t xml:space="preserve"> by itself and other nearby gNBs after receiving a request for increased PRS </w:t>
      </w:r>
      <w:r w:rsidR="002F705D">
        <w:rPr>
          <w:rFonts w:eastAsia="Malgun Gothic"/>
          <w:noProof/>
          <w:lang w:eastAsia="ko-KR"/>
        </w:rPr>
        <w:t>transmission</w:t>
      </w:r>
      <w:r>
        <w:rPr>
          <w:rFonts w:eastAsia="Malgun Gothic"/>
          <w:noProof/>
          <w:lang w:eastAsia="ko-KR"/>
        </w:rPr>
        <w:t xml:space="preserve"> from one or more UEs</w:t>
      </w:r>
      <w:r w:rsidR="008B29A4">
        <w:rPr>
          <w:rFonts w:eastAsia="Malgun Gothic"/>
          <w:noProof/>
          <w:lang w:eastAsia="ko-KR"/>
        </w:rPr>
        <w:t xml:space="preserve"> or to support a location procedure with one or more UEs</w:t>
      </w:r>
      <w:r w:rsidR="00EC77DC">
        <w:rPr>
          <w:rFonts w:eastAsia="Malgun Gothic"/>
          <w:noProof/>
          <w:lang w:eastAsia="ko-KR"/>
        </w:rPr>
        <w:t>.</w:t>
      </w:r>
    </w:p>
    <w:p w14:paraId="27EAA036" w14:textId="77777777" w:rsidR="00E33084" w:rsidRPr="005A5B86" w:rsidRDefault="00E33084" w:rsidP="00F95C7F">
      <w:pPr>
        <w:keepNext/>
        <w:keepLines/>
        <w:pBdr>
          <w:bottom w:val="single" w:sz="12" w:space="1" w:color="auto"/>
        </w:pBdr>
        <w:spacing w:after="0"/>
        <w:outlineLvl w:val="0"/>
        <w:rPr>
          <w:rFonts w:ascii="Arial" w:eastAsia="Malgun Gothic" w:hAnsi="Arial" w:cs="Arial"/>
          <w:b/>
          <w:noProof/>
          <w:lang w:eastAsia="ko-KR"/>
        </w:rPr>
      </w:pPr>
    </w:p>
    <w:p w14:paraId="6F110FF5" w14:textId="77777777" w:rsidR="00E33084" w:rsidRPr="003F4887" w:rsidRDefault="00E33084" w:rsidP="00F95C7F">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4</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916988">
        <w:rPr>
          <w:rFonts w:ascii="Arial" w:eastAsia="Malgun Gothic" w:hAnsi="Arial"/>
          <w:noProof/>
          <w:sz w:val="32"/>
          <w:lang w:eastAsia="ko-KR"/>
        </w:rPr>
        <w:t xml:space="preserve">Coordinating Change of PRS </w:t>
      </w:r>
      <w:r w:rsidR="002F705D">
        <w:rPr>
          <w:rFonts w:ascii="Arial" w:eastAsia="Malgun Gothic" w:hAnsi="Arial"/>
          <w:noProof/>
          <w:sz w:val="32"/>
          <w:lang w:eastAsia="ko-KR"/>
        </w:rPr>
        <w:t>Transmission</w:t>
      </w:r>
      <w:r w:rsidR="00916988">
        <w:rPr>
          <w:rFonts w:ascii="Arial" w:eastAsia="Malgun Gothic" w:hAnsi="Arial"/>
          <w:noProof/>
          <w:sz w:val="32"/>
          <w:lang w:eastAsia="ko-KR"/>
        </w:rPr>
        <w:t xml:space="preserve"> among multiple gNBs</w:t>
      </w:r>
    </w:p>
    <w:p w14:paraId="7C9E09C2" w14:textId="77777777" w:rsidR="00916988" w:rsidRDefault="00AE4F03" w:rsidP="00E33084">
      <w:pPr>
        <w:pStyle w:val="B1"/>
        <w:ind w:left="0" w:firstLine="0"/>
        <w:rPr>
          <w:lang w:val="en-US"/>
        </w:rPr>
      </w:pPr>
      <w:r>
        <w:rPr>
          <w:lang w:val="en-US"/>
        </w:rPr>
        <w:t xml:space="preserve">An increase in PRS </w:t>
      </w:r>
      <w:r w:rsidR="002F705D">
        <w:rPr>
          <w:lang w:val="en-US"/>
        </w:rPr>
        <w:t>transmission</w:t>
      </w:r>
      <w:r>
        <w:rPr>
          <w:lang w:val="en-US"/>
        </w:rPr>
        <w:t xml:space="preserve"> from one gNB may </w:t>
      </w:r>
      <w:r w:rsidR="00A67A0A">
        <w:rPr>
          <w:lang w:val="en-US"/>
        </w:rPr>
        <w:t>cause interference to trans</w:t>
      </w:r>
      <w:r>
        <w:rPr>
          <w:lang w:val="en-US"/>
        </w:rPr>
        <w:t xml:space="preserve">mission </w:t>
      </w:r>
      <w:r w:rsidR="00A67A0A">
        <w:rPr>
          <w:lang w:val="en-US"/>
        </w:rPr>
        <w:t xml:space="preserve">from other gNBs and to transmission from UEs with TDD. Similarly, </w:t>
      </w:r>
      <w:r w:rsidR="00110265">
        <w:rPr>
          <w:lang w:val="en-US"/>
        </w:rPr>
        <w:t>transmission</w:t>
      </w:r>
      <w:r w:rsidR="00A67A0A">
        <w:rPr>
          <w:lang w:val="en-US"/>
        </w:rPr>
        <w:t xml:space="preserve"> from other gNBs may interfere with increased PRS </w:t>
      </w:r>
      <w:r w:rsidR="002F705D">
        <w:rPr>
          <w:lang w:val="en-US"/>
        </w:rPr>
        <w:t>transmission</w:t>
      </w:r>
      <w:r w:rsidR="00C86489">
        <w:rPr>
          <w:lang w:val="en-US"/>
        </w:rPr>
        <w:t xml:space="preserve"> from a </w:t>
      </w:r>
      <w:r w:rsidR="00A67A0A">
        <w:rPr>
          <w:lang w:val="en-US"/>
        </w:rPr>
        <w:t>gNB.</w:t>
      </w:r>
    </w:p>
    <w:p w14:paraId="55E95D13" w14:textId="77777777" w:rsidR="00A67A0A" w:rsidRDefault="00A67A0A" w:rsidP="00E33084">
      <w:pPr>
        <w:pStyle w:val="B1"/>
        <w:ind w:left="0" w:firstLine="0"/>
        <w:rPr>
          <w:lang w:val="en-US"/>
        </w:rPr>
      </w:pPr>
      <w:r>
        <w:rPr>
          <w:lang w:val="en-US"/>
        </w:rPr>
        <w:t xml:space="preserve">In a </w:t>
      </w:r>
      <w:r w:rsidR="00110265">
        <w:rPr>
          <w:lang w:val="en-US"/>
        </w:rPr>
        <w:t>synchronized</w:t>
      </w:r>
      <w:r>
        <w:rPr>
          <w:lang w:val="en-US"/>
        </w:rPr>
        <w:t xml:space="preserve"> or </w:t>
      </w:r>
      <w:r w:rsidR="00110265">
        <w:rPr>
          <w:lang w:val="en-US"/>
        </w:rPr>
        <w:t>approximately</w:t>
      </w:r>
      <w:r>
        <w:rPr>
          <w:lang w:val="en-US"/>
        </w:rPr>
        <w:t xml:space="preserve"> </w:t>
      </w:r>
      <w:r w:rsidR="00110265">
        <w:rPr>
          <w:lang w:val="en-US"/>
        </w:rPr>
        <w:t>synchronized</w:t>
      </w:r>
      <w:r>
        <w:rPr>
          <w:lang w:val="en-US"/>
        </w:rPr>
        <w:t xml:space="preserve"> NG-RAN, interference can be reduced by using the same PRS configuration in each cell </w:t>
      </w:r>
      <w:r w:rsidR="00110265">
        <w:rPr>
          <w:lang w:val="en-US"/>
        </w:rPr>
        <w:t>with</w:t>
      </w:r>
      <w:r w:rsidR="009419A0">
        <w:rPr>
          <w:lang w:val="en-US"/>
        </w:rPr>
        <w:t xml:space="preserve"> regard to bandwidth, carrier frequency, subcarriers and duration and occurrence of </w:t>
      </w:r>
      <w:r w:rsidR="00110265">
        <w:rPr>
          <w:lang w:val="en-US"/>
        </w:rPr>
        <w:t>positioning</w:t>
      </w:r>
      <w:r w:rsidR="009419A0">
        <w:rPr>
          <w:lang w:val="en-US"/>
        </w:rPr>
        <w:t xml:space="preserve"> occasions. In this case, in each cell, PRS will either </w:t>
      </w:r>
      <w:r w:rsidR="00110265">
        <w:rPr>
          <w:lang w:val="en-US"/>
        </w:rPr>
        <w:t>be</w:t>
      </w:r>
      <w:r w:rsidR="009419A0">
        <w:rPr>
          <w:lang w:val="en-US"/>
        </w:rPr>
        <w:t xml:space="preserve"> </w:t>
      </w:r>
      <w:r w:rsidR="00110265">
        <w:rPr>
          <w:lang w:val="en-US"/>
        </w:rPr>
        <w:t>transmitted</w:t>
      </w:r>
      <w:r w:rsidR="009419A0">
        <w:rPr>
          <w:lang w:val="en-US"/>
        </w:rPr>
        <w:t xml:space="preserve"> or muted during the same time intervals for the same set of subcarriers and will </w:t>
      </w:r>
      <w:r w:rsidR="00110265">
        <w:rPr>
          <w:lang w:val="en-US"/>
        </w:rPr>
        <w:t>only</w:t>
      </w:r>
      <w:r w:rsidR="009419A0">
        <w:rPr>
          <w:lang w:val="en-US"/>
        </w:rPr>
        <w:t xml:space="preserve"> </w:t>
      </w:r>
      <w:r w:rsidR="00110265">
        <w:rPr>
          <w:lang w:val="en-US"/>
        </w:rPr>
        <w:t>interfere</w:t>
      </w:r>
      <w:r w:rsidR="009419A0">
        <w:rPr>
          <w:lang w:val="en-US"/>
        </w:rPr>
        <w:t xml:space="preserve"> with and </w:t>
      </w:r>
      <w:r w:rsidR="00110265">
        <w:rPr>
          <w:lang w:val="en-US"/>
        </w:rPr>
        <w:t>receive</w:t>
      </w:r>
      <w:r w:rsidR="009419A0">
        <w:rPr>
          <w:lang w:val="en-US"/>
        </w:rPr>
        <w:t xml:space="preserve"> </w:t>
      </w:r>
      <w:r w:rsidR="00110265">
        <w:rPr>
          <w:lang w:val="en-US"/>
        </w:rPr>
        <w:t>interference</w:t>
      </w:r>
      <w:r w:rsidR="009419A0">
        <w:rPr>
          <w:lang w:val="en-US"/>
        </w:rPr>
        <w:t xml:space="preserve"> from PRS transmitted in other cells. However, when additional</w:t>
      </w:r>
      <w:r w:rsidR="005E348E">
        <w:rPr>
          <w:lang w:val="en-US"/>
        </w:rPr>
        <w:t xml:space="preserve"> resource elements</w:t>
      </w:r>
      <w:r w:rsidR="009419A0">
        <w:rPr>
          <w:lang w:val="en-US"/>
        </w:rPr>
        <w:t xml:space="preserve"> </w:t>
      </w:r>
      <w:r w:rsidR="005E348E">
        <w:rPr>
          <w:lang w:val="en-US"/>
        </w:rPr>
        <w:t>(</w:t>
      </w:r>
      <w:r w:rsidR="009419A0">
        <w:rPr>
          <w:lang w:val="en-US"/>
        </w:rPr>
        <w:t>REs</w:t>
      </w:r>
      <w:r w:rsidR="005E348E">
        <w:rPr>
          <w:lang w:val="en-US"/>
        </w:rPr>
        <w:t>)</w:t>
      </w:r>
      <w:r w:rsidR="009419A0">
        <w:rPr>
          <w:lang w:val="en-US"/>
        </w:rPr>
        <w:t xml:space="preserve"> are assigned in one cell to </w:t>
      </w:r>
      <w:r w:rsidR="00110265">
        <w:rPr>
          <w:lang w:val="en-US"/>
        </w:rPr>
        <w:t>increase PR</w:t>
      </w:r>
      <w:r w:rsidR="009419A0">
        <w:rPr>
          <w:lang w:val="en-US"/>
        </w:rPr>
        <w:t xml:space="preserve">S </w:t>
      </w:r>
      <w:r w:rsidR="002F705D">
        <w:rPr>
          <w:lang w:val="en-US"/>
        </w:rPr>
        <w:t>transmission</w:t>
      </w:r>
      <w:r w:rsidR="00110265">
        <w:rPr>
          <w:lang w:val="en-US"/>
        </w:rPr>
        <w:t xml:space="preserve"> i</w:t>
      </w:r>
      <w:r w:rsidR="005E348E">
        <w:rPr>
          <w:lang w:val="en-US"/>
        </w:rPr>
        <w:t>n this</w:t>
      </w:r>
      <w:r w:rsidR="009419A0">
        <w:rPr>
          <w:lang w:val="en-US"/>
        </w:rPr>
        <w:t xml:space="preserve"> cell, </w:t>
      </w:r>
      <w:r w:rsidR="00C86489">
        <w:rPr>
          <w:lang w:val="en-US"/>
        </w:rPr>
        <w:t xml:space="preserve">the PRS </w:t>
      </w:r>
      <w:r w:rsidR="002F705D">
        <w:rPr>
          <w:lang w:val="en-US"/>
        </w:rPr>
        <w:t>transmission</w:t>
      </w:r>
      <w:r w:rsidR="005E348E">
        <w:rPr>
          <w:lang w:val="en-US"/>
        </w:rPr>
        <w:t xml:space="preserve"> </w:t>
      </w:r>
      <w:r w:rsidR="00C86489">
        <w:rPr>
          <w:lang w:val="en-US"/>
        </w:rPr>
        <w:t xml:space="preserve">in </w:t>
      </w:r>
      <w:r w:rsidR="009419A0">
        <w:rPr>
          <w:lang w:val="en-US"/>
        </w:rPr>
        <w:t>those additional REs will interfere with a</w:t>
      </w:r>
      <w:r w:rsidR="00110265">
        <w:rPr>
          <w:lang w:val="en-US"/>
        </w:rPr>
        <w:t>nd receive interference</w:t>
      </w:r>
      <w:r w:rsidR="009419A0">
        <w:rPr>
          <w:lang w:val="en-US"/>
        </w:rPr>
        <w:t xml:space="preserve"> from </w:t>
      </w:r>
      <w:r w:rsidR="00C86489">
        <w:rPr>
          <w:lang w:val="en-US"/>
        </w:rPr>
        <w:t xml:space="preserve">corresponding </w:t>
      </w:r>
      <w:r w:rsidR="009419A0">
        <w:rPr>
          <w:lang w:val="en-US"/>
        </w:rPr>
        <w:t xml:space="preserve">non-PRS REs for </w:t>
      </w:r>
      <w:r w:rsidR="00110265">
        <w:rPr>
          <w:lang w:val="en-US"/>
        </w:rPr>
        <w:t>other</w:t>
      </w:r>
      <w:r w:rsidR="009419A0">
        <w:rPr>
          <w:lang w:val="en-US"/>
        </w:rPr>
        <w:t xml:space="preserve"> cells.</w:t>
      </w:r>
    </w:p>
    <w:p w14:paraId="74A476A5" w14:textId="77777777" w:rsidR="009419A0" w:rsidRDefault="009419A0" w:rsidP="00E33084">
      <w:pPr>
        <w:pStyle w:val="B1"/>
        <w:ind w:left="0" w:firstLine="0"/>
        <w:rPr>
          <w:lang w:val="en-US"/>
        </w:rPr>
      </w:pPr>
      <w:r>
        <w:rPr>
          <w:lang w:val="en-US"/>
        </w:rPr>
        <w:t xml:space="preserve">To avoid or </w:t>
      </w:r>
      <w:r w:rsidR="00247C10">
        <w:rPr>
          <w:lang w:val="en-US"/>
        </w:rPr>
        <w:t xml:space="preserve">reduce </w:t>
      </w:r>
      <w:r>
        <w:rPr>
          <w:lang w:val="en-US"/>
        </w:rPr>
        <w:t xml:space="preserve">the additional </w:t>
      </w:r>
      <w:r w:rsidR="00110265">
        <w:rPr>
          <w:lang w:val="en-US"/>
        </w:rPr>
        <w:t>interference</w:t>
      </w:r>
      <w:r>
        <w:rPr>
          <w:lang w:val="en-US"/>
        </w:rPr>
        <w:t>,</w:t>
      </w:r>
      <w:r w:rsidR="00247C10">
        <w:rPr>
          <w:lang w:val="en-US"/>
        </w:rPr>
        <w:t xml:space="preserve"> </w:t>
      </w:r>
      <w:r>
        <w:rPr>
          <w:lang w:val="en-US"/>
        </w:rPr>
        <w:t>the following alternatives are possible.</w:t>
      </w:r>
    </w:p>
    <w:p w14:paraId="6468827D" w14:textId="77777777" w:rsidR="009419A0" w:rsidRDefault="00AE5D27" w:rsidP="009419A0">
      <w:pPr>
        <w:pStyle w:val="B1"/>
        <w:ind w:left="1440" w:hanging="1156"/>
        <w:rPr>
          <w:lang w:val="en-US"/>
        </w:rPr>
      </w:pPr>
      <w:r w:rsidRPr="0010440C">
        <w:rPr>
          <w:b/>
          <w:lang w:val="en-US"/>
        </w:rPr>
        <w:t>Option A</w:t>
      </w:r>
      <w:r>
        <w:rPr>
          <w:lang w:val="en-US"/>
        </w:rPr>
        <w:tab/>
      </w:r>
      <w:r w:rsidR="009419A0">
        <w:rPr>
          <w:lang w:val="en-US"/>
        </w:rPr>
        <w:t xml:space="preserve">Increase PRS </w:t>
      </w:r>
      <w:r w:rsidR="002F705D">
        <w:rPr>
          <w:lang w:val="en-US"/>
        </w:rPr>
        <w:t>transmission</w:t>
      </w:r>
      <w:r w:rsidR="009419A0">
        <w:rPr>
          <w:lang w:val="en-US"/>
        </w:rPr>
        <w:t xml:space="preserve"> over a </w:t>
      </w:r>
      <w:r w:rsidR="00110265">
        <w:rPr>
          <w:lang w:val="en-US"/>
        </w:rPr>
        <w:t>whole</w:t>
      </w:r>
      <w:r w:rsidR="009419A0">
        <w:rPr>
          <w:lang w:val="en-US"/>
        </w:rPr>
        <w:t xml:space="preserve"> network in a </w:t>
      </w:r>
      <w:r w:rsidR="00110265">
        <w:rPr>
          <w:lang w:val="en-US"/>
        </w:rPr>
        <w:t>consistent</w:t>
      </w:r>
      <w:r w:rsidR="009419A0">
        <w:rPr>
          <w:lang w:val="en-US"/>
        </w:rPr>
        <w:t xml:space="preserve"> </w:t>
      </w:r>
      <w:r w:rsidR="00110265">
        <w:rPr>
          <w:lang w:val="en-US"/>
        </w:rPr>
        <w:t>manner</w:t>
      </w:r>
      <w:r w:rsidR="009419A0">
        <w:rPr>
          <w:lang w:val="en-US"/>
        </w:rPr>
        <w:t xml:space="preserve"> such that </w:t>
      </w:r>
      <w:r w:rsidR="00110265">
        <w:rPr>
          <w:lang w:val="en-US"/>
        </w:rPr>
        <w:t>the</w:t>
      </w:r>
      <w:r w:rsidR="009419A0">
        <w:rPr>
          <w:lang w:val="en-US"/>
        </w:rPr>
        <w:t xml:space="preserve"> same set of additional REs are used for PRS transmission or are muted </w:t>
      </w:r>
      <w:r w:rsidR="005E348E">
        <w:rPr>
          <w:lang w:val="en-US"/>
        </w:rPr>
        <w:t xml:space="preserve">at each subframe occurrence </w:t>
      </w:r>
      <w:r w:rsidR="009419A0">
        <w:rPr>
          <w:lang w:val="en-US"/>
        </w:rPr>
        <w:t>in all cells.</w:t>
      </w:r>
    </w:p>
    <w:p w14:paraId="1862DAA4" w14:textId="77777777" w:rsidR="00AE5D27" w:rsidRDefault="00AE5D27" w:rsidP="009B7621">
      <w:pPr>
        <w:pStyle w:val="B1"/>
        <w:ind w:left="1440" w:hanging="1156"/>
        <w:rPr>
          <w:lang w:val="en-US"/>
        </w:rPr>
      </w:pPr>
      <w:r w:rsidRPr="0010440C">
        <w:rPr>
          <w:b/>
          <w:lang w:val="en-US"/>
        </w:rPr>
        <w:t>Option B</w:t>
      </w:r>
      <w:r>
        <w:rPr>
          <w:lang w:val="en-US"/>
        </w:rPr>
        <w:tab/>
        <w:t xml:space="preserve">Increase PRS </w:t>
      </w:r>
      <w:r w:rsidR="002F705D">
        <w:rPr>
          <w:lang w:val="en-US"/>
        </w:rPr>
        <w:t>transmission</w:t>
      </w:r>
      <w:r>
        <w:rPr>
          <w:lang w:val="en-US"/>
        </w:rPr>
        <w:t xml:space="preserve"> over one contiguous </w:t>
      </w:r>
      <w:r w:rsidR="0047090F">
        <w:rPr>
          <w:lang w:val="en-US"/>
        </w:rPr>
        <w:t xml:space="preserve">target </w:t>
      </w:r>
      <w:r>
        <w:rPr>
          <w:lang w:val="en-US"/>
        </w:rPr>
        <w:t xml:space="preserve">area of a network and create a buffer zone around the </w:t>
      </w:r>
      <w:r w:rsidR="0047090F">
        <w:rPr>
          <w:lang w:val="en-US"/>
        </w:rPr>
        <w:t xml:space="preserve">target </w:t>
      </w:r>
      <w:r>
        <w:rPr>
          <w:lang w:val="en-US"/>
        </w:rPr>
        <w:t xml:space="preserve">area in which </w:t>
      </w:r>
      <w:r w:rsidR="005E348E">
        <w:rPr>
          <w:lang w:val="en-US"/>
        </w:rPr>
        <w:t xml:space="preserve">counterparts to the </w:t>
      </w:r>
      <w:r w:rsidR="00110265">
        <w:rPr>
          <w:lang w:val="en-US"/>
        </w:rPr>
        <w:t>additional</w:t>
      </w:r>
      <w:r>
        <w:rPr>
          <w:lang w:val="en-US"/>
        </w:rPr>
        <w:t xml:space="preserve"> REs assigned for increased PRS </w:t>
      </w:r>
      <w:r w:rsidR="002F705D">
        <w:rPr>
          <w:lang w:val="en-US"/>
        </w:rPr>
        <w:t>transmission</w:t>
      </w:r>
      <w:r>
        <w:rPr>
          <w:lang w:val="en-US"/>
        </w:rPr>
        <w:t xml:space="preserve"> </w:t>
      </w:r>
      <w:r w:rsidR="00110265">
        <w:rPr>
          <w:lang w:val="en-US"/>
        </w:rPr>
        <w:t>within</w:t>
      </w:r>
      <w:r>
        <w:rPr>
          <w:lang w:val="en-US"/>
        </w:rPr>
        <w:t xml:space="preserve"> the </w:t>
      </w:r>
      <w:r w:rsidR="009B61D7">
        <w:rPr>
          <w:lang w:val="en-US"/>
        </w:rPr>
        <w:t xml:space="preserve">target </w:t>
      </w:r>
      <w:r>
        <w:rPr>
          <w:lang w:val="en-US"/>
        </w:rPr>
        <w:t xml:space="preserve">area are muted for cells </w:t>
      </w:r>
      <w:r w:rsidR="00110265">
        <w:rPr>
          <w:lang w:val="en-US"/>
        </w:rPr>
        <w:t>within</w:t>
      </w:r>
      <w:r>
        <w:rPr>
          <w:lang w:val="en-US"/>
        </w:rPr>
        <w:t xml:space="preserve"> the buffer zone. The buffer zone will reduce interference b</w:t>
      </w:r>
      <w:r w:rsidR="00110265">
        <w:rPr>
          <w:lang w:val="en-US"/>
        </w:rPr>
        <w:t>etween non-P</w:t>
      </w:r>
      <w:r>
        <w:rPr>
          <w:lang w:val="en-US"/>
        </w:rPr>
        <w:t xml:space="preserve">RS </w:t>
      </w:r>
      <w:r w:rsidR="00110265">
        <w:rPr>
          <w:lang w:val="en-US"/>
        </w:rPr>
        <w:t>transmission</w:t>
      </w:r>
      <w:r>
        <w:rPr>
          <w:lang w:val="en-US"/>
        </w:rPr>
        <w:t xml:space="preserve"> from cells outside the buffer zone and</w:t>
      </w:r>
      <w:r w:rsidR="00C86489">
        <w:rPr>
          <w:lang w:val="en-US"/>
        </w:rPr>
        <w:t xml:space="preserve"> the additional</w:t>
      </w:r>
      <w:r>
        <w:rPr>
          <w:lang w:val="en-US"/>
        </w:rPr>
        <w:t xml:space="preserve"> PRS </w:t>
      </w:r>
      <w:r w:rsidR="00110265">
        <w:rPr>
          <w:lang w:val="en-US"/>
        </w:rPr>
        <w:t>transmission</w:t>
      </w:r>
      <w:r>
        <w:rPr>
          <w:lang w:val="en-US"/>
        </w:rPr>
        <w:t xml:space="preserve"> from cells within the </w:t>
      </w:r>
      <w:r w:rsidR="009B61D7">
        <w:rPr>
          <w:lang w:val="en-US"/>
        </w:rPr>
        <w:t xml:space="preserve">target </w:t>
      </w:r>
      <w:r>
        <w:rPr>
          <w:lang w:val="en-US"/>
        </w:rPr>
        <w:t xml:space="preserve">area, as </w:t>
      </w:r>
      <w:r w:rsidR="00110265">
        <w:rPr>
          <w:lang w:val="en-US"/>
        </w:rPr>
        <w:t>illustrated</w:t>
      </w:r>
      <w:r>
        <w:rPr>
          <w:lang w:val="en-US"/>
        </w:rPr>
        <w:t xml:space="preserve"> in Figure</w:t>
      </w:r>
      <w:r w:rsidR="00110A39">
        <w:rPr>
          <w:lang w:val="en-US"/>
        </w:rPr>
        <w:t xml:space="preserve"> 3</w:t>
      </w:r>
      <w:r>
        <w:rPr>
          <w:lang w:val="en-US"/>
        </w:rPr>
        <w:t>.</w:t>
      </w:r>
      <w:r w:rsidR="009B61D7">
        <w:rPr>
          <w:lang w:val="en-US"/>
        </w:rPr>
        <w:t xml:space="preserve"> The target </w:t>
      </w:r>
      <w:r w:rsidR="009B61D7">
        <w:rPr>
          <w:lang w:val="en-US"/>
        </w:rPr>
        <w:lastRenderedPageBreak/>
        <w:t>area would include the approximately known location</w:t>
      </w:r>
      <w:r w:rsidR="00600BDB">
        <w:rPr>
          <w:lang w:val="en-US"/>
        </w:rPr>
        <w:t>(</w:t>
      </w:r>
      <w:r w:rsidR="009B61D7">
        <w:rPr>
          <w:lang w:val="en-US"/>
        </w:rPr>
        <w:t>s</w:t>
      </w:r>
      <w:r w:rsidR="00600BDB">
        <w:rPr>
          <w:lang w:val="en-US"/>
        </w:rPr>
        <w:t>)</w:t>
      </w:r>
      <w:r w:rsidR="009B61D7">
        <w:rPr>
          <w:lang w:val="en-US"/>
        </w:rPr>
        <w:t xml:space="preserve"> (e.g. the serving cell coverage area</w:t>
      </w:r>
      <w:r w:rsidR="00600BDB">
        <w:rPr>
          <w:lang w:val="en-US"/>
        </w:rPr>
        <w:t>(</w:t>
      </w:r>
      <w:r w:rsidR="009B61D7">
        <w:rPr>
          <w:lang w:val="en-US"/>
        </w:rPr>
        <w:t>s</w:t>
      </w:r>
      <w:r w:rsidR="00600BDB">
        <w:rPr>
          <w:lang w:val="en-US"/>
        </w:rPr>
        <w:t>)</w:t>
      </w:r>
      <w:r w:rsidR="009B61D7">
        <w:rPr>
          <w:lang w:val="en-US"/>
        </w:rPr>
        <w:t xml:space="preserve">) of </w:t>
      </w:r>
      <w:r w:rsidR="00600BDB">
        <w:rPr>
          <w:lang w:val="en-US"/>
        </w:rPr>
        <w:t xml:space="preserve">the target </w:t>
      </w:r>
      <w:r w:rsidR="009B61D7">
        <w:rPr>
          <w:lang w:val="en-US"/>
        </w:rPr>
        <w:t>UE</w:t>
      </w:r>
      <w:r w:rsidR="00600BDB">
        <w:rPr>
          <w:lang w:val="en-US"/>
        </w:rPr>
        <w:t>(</w:t>
      </w:r>
      <w:r w:rsidR="009B61D7">
        <w:rPr>
          <w:lang w:val="en-US"/>
        </w:rPr>
        <w:t>s</w:t>
      </w:r>
      <w:r w:rsidR="00600BDB">
        <w:rPr>
          <w:lang w:val="en-US"/>
        </w:rPr>
        <w:t>) for</w:t>
      </w:r>
      <w:r w:rsidR="009B61D7">
        <w:rPr>
          <w:lang w:val="en-US"/>
        </w:rPr>
        <w:t xml:space="preserve"> the increased PRS transmission</w:t>
      </w:r>
      <w:r w:rsidR="009B7621">
        <w:rPr>
          <w:lang w:val="en-US"/>
        </w:rPr>
        <w:t xml:space="preserve"> </w:t>
      </w:r>
      <w:r w:rsidR="009B61D7">
        <w:rPr>
          <w:lang w:val="en-US"/>
        </w:rPr>
        <w:t xml:space="preserve">and might </w:t>
      </w:r>
      <w:r w:rsidR="00600BDB">
        <w:rPr>
          <w:lang w:val="en-US"/>
        </w:rPr>
        <w:t>include</w:t>
      </w:r>
      <w:r w:rsidR="009B61D7">
        <w:rPr>
          <w:lang w:val="en-US"/>
        </w:rPr>
        <w:t xml:space="preserve"> </w:t>
      </w:r>
      <w:r w:rsidR="00600BDB">
        <w:rPr>
          <w:lang w:val="en-US"/>
        </w:rPr>
        <w:t xml:space="preserve">additional gNBs and associated </w:t>
      </w:r>
      <w:r w:rsidR="009B61D7">
        <w:rPr>
          <w:lang w:val="en-US"/>
        </w:rPr>
        <w:t xml:space="preserve">cells at the periphery </w:t>
      </w:r>
      <w:r w:rsidR="00600BDB">
        <w:rPr>
          <w:lang w:val="en-US"/>
        </w:rPr>
        <w:t>which contain no target UEs in order to improve the geometry for increased PRS transmission for the target UEs.</w:t>
      </w:r>
      <w:r w:rsidR="009B61D7">
        <w:rPr>
          <w:lang w:val="en-US"/>
        </w:rPr>
        <w:t xml:space="preserve"> </w:t>
      </w:r>
      <w:r w:rsidR="009B7621">
        <w:rPr>
          <w:lang w:val="en-US"/>
        </w:rPr>
        <w:t xml:space="preserve">In the event that there are several different </w:t>
      </w:r>
      <w:r w:rsidR="00600BDB">
        <w:rPr>
          <w:lang w:val="en-US"/>
        </w:rPr>
        <w:t xml:space="preserve">target </w:t>
      </w:r>
      <w:r w:rsidR="009B7621">
        <w:rPr>
          <w:lang w:val="en-US"/>
        </w:rPr>
        <w:t xml:space="preserve">areas which need increased PRS </w:t>
      </w:r>
      <w:r w:rsidR="002F705D">
        <w:rPr>
          <w:lang w:val="en-US"/>
        </w:rPr>
        <w:t>transmission</w:t>
      </w:r>
      <w:r w:rsidR="009B7621">
        <w:rPr>
          <w:lang w:val="en-US"/>
        </w:rPr>
        <w:t xml:space="preserve"> (e.g. for one or more </w:t>
      </w:r>
      <w:r w:rsidR="00600BDB">
        <w:rPr>
          <w:lang w:val="en-US"/>
        </w:rPr>
        <w:t xml:space="preserve">target </w:t>
      </w:r>
      <w:r w:rsidR="009B7621">
        <w:rPr>
          <w:lang w:val="en-US"/>
        </w:rPr>
        <w:t xml:space="preserve">UEs in each separate </w:t>
      </w:r>
      <w:r w:rsidR="00600BDB">
        <w:rPr>
          <w:lang w:val="en-US"/>
        </w:rPr>
        <w:t xml:space="preserve">target </w:t>
      </w:r>
      <w:r w:rsidR="009B7621">
        <w:rPr>
          <w:lang w:val="en-US"/>
        </w:rPr>
        <w:t xml:space="preserve">area), the </w:t>
      </w:r>
      <w:r w:rsidR="00600BDB">
        <w:rPr>
          <w:lang w:val="en-US"/>
        </w:rPr>
        <w:t xml:space="preserve">separate target </w:t>
      </w:r>
      <w:r w:rsidR="009B7621">
        <w:rPr>
          <w:lang w:val="en-US"/>
        </w:rPr>
        <w:t xml:space="preserve">areas may be combined if overlapping or close to one another and </w:t>
      </w:r>
      <w:r w:rsidR="008B29A4">
        <w:rPr>
          <w:lang w:val="en-US"/>
        </w:rPr>
        <w:t xml:space="preserve">may </w:t>
      </w:r>
      <w:r w:rsidR="009B7621">
        <w:rPr>
          <w:lang w:val="en-US"/>
        </w:rPr>
        <w:t xml:space="preserve">use a combined buffer zone which surrounds the combined set of </w:t>
      </w:r>
      <w:r w:rsidR="00600BDB">
        <w:rPr>
          <w:lang w:val="en-US"/>
        </w:rPr>
        <w:t xml:space="preserve">target </w:t>
      </w:r>
      <w:r w:rsidR="009B7621">
        <w:rPr>
          <w:lang w:val="en-US"/>
        </w:rPr>
        <w:t xml:space="preserve">areas, as shown by the example in Figure 4 for a combination of 3 </w:t>
      </w:r>
      <w:r w:rsidR="00600BDB">
        <w:rPr>
          <w:lang w:val="en-US"/>
        </w:rPr>
        <w:t xml:space="preserve">target </w:t>
      </w:r>
      <w:r w:rsidR="009B7621">
        <w:rPr>
          <w:lang w:val="en-US"/>
        </w:rPr>
        <w:t xml:space="preserve">areas. </w:t>
      </w:r>
    </w:p>
    <w:p w14:paraId="236A8844" w14:textId="77777777" w:rsidR="0010440C" w:rsidRDefault="0010440C" w:rsidP="009B7621">
      <w:pPr>
        <w:pStyle w:val="B1"/>
        <w:ind w:left="1440" w:hanging="1156"/>
        <w:rPr>
          <w:lang w:val="en-US"/>
        </w:rPr>
      </w:pPr>
    </w:p>
    <w:p w14:paraId="48FA6581" w14:textId="77777777" w:rsidR="003F2884" w:rsidRDefault="009B61D7" w:rsidP="0010440C">
      <w:pPr>
        <w:pStyle w:val="B1"/>
        <w:keepLines/>
        <w:ind w:left="1136" w:firstLine="284"/>
        <w:rPr>
          <w:lang w:val="en-US"/>
        </w:rPr>
      </w:pPr>
      <w:r>
        <w:rPr>
          <w:lang w:val="en-US"/>
        </w:rPr>
        <w:object w:dxaOrig="11419" w:dyaOrig="11963" w14:anchorId="1DC30D49">
          <v:shape id="_x0000_i1028" type="#_x0000_t75" style="width:302.25pt;height:314.5pt" o:ole="">
            <v:imagedata r:id="rId13" o:title=""/>
          </v:shape>
          <o:OLEObject Type="Embed" ProgID="Visio.Drawing.11" ShapeID="_x0000_i1028" DrawAspect="Content" ObjectID="_1611637196" r:id="rId14"/>
        </w:object>
      </w:r>
    </w:p>
    <w:p w14:paraId="4914E6AC" w14:textId="77777777" w:rsidR="009B7621" w:rsidRDefault="00247C10" w:rsidP="0010440C">
      <w:pPr>
        <w:pStyle w:val="TF"/>
        <w:rPr>
          <w:lang w:val="en-US"/>
        </w:rPr>
      </w:pPr>
      <w:r>
        <w:t>Figure</w:t>
      </w:r>
      <w:r w:rsidRPr="00CF2145">
        <w:t xml:space="preserve"> </w:t>
      </w:r>
      <w:r w:rsidR="00110A39">
        <w:t>3</w:t>
      </w:r>
      <w:r>
        <w:t>:</w:t>
      </w:r>
      <w:r w:rsidR="00377AF6">
        <w:rPr>
          <w:lang w:val="en-US"/>
        </w:rPr>
        <w:t xml:space="preserve"> Coordi</w:t>
      </w:r>
      <w:r>
        <w:rPr>
          <w:lang w:val="en-US"/>
        </w:rPr>
        <w:t xml:space="preserve">nation of Increased PRS </w:t>
      </w:r>
      <w:r w:rsidR="002F705D">
        <w:rPr>
          <w:lang w:val="en-US"/>
        </w:rPr>
        <w:t>Transmission</w:t>
      </w:r>
      <w:r>
        <w:rPr>
          <w:lang w:val="en-US"/>
        </w:rPr>
        <w:t xml:space="preserve"> among gNBs using Option B </w:t>
      </w:r>
    </w:p>
    <w:p w14:paraId="41E22209" w14:textId="77777777" w:rsidR="009B7621" w:rsidRDefault="00CF0CBE" w:rsidP="0010440C">
      <w:pPr>
        <w:pStyle w:val="B1"/>
        <w:keepNext/>
        <w:keepLines/>
        <w:ind w:left="1988" w:firstLine="284"/>
        <w:rPr>
          <w:lang w:val="en-US"/>
        </w:rPr>
      </w:pPr>
      <w:r w:rsidRPr="00CF0CBE">
        <w:lastRenderedPageBreak/>
        <w:t xml:space="preserve"> </w:t>
      </w:r>
      <w:r w:rsidR="009B61D7">
        <w:object w:dxaOrig="10875" w:dyaOrig="10543" w14:anchorId="5EE16FBA">
          <v:shape id="_x0000_i1029" type="#_x0000_t75" style="width:260.15pt;height:254.05pt" o:ole="">
            <v:imagedata r:id="rId15" o:title=""/>
          </v:shape>
          <o:OLEObject Type="Embed" ProgID="Visio.Drawing.11" ShapeID="_x0000_i1029" DrawAspect="Content" ObjectID="_1611637197" r:id="rId16"/>
        </w:object>
      </w:r>
    </w:p>
    <w:p w14:paraId="1B408D09" w14:textId="77777777" w:rsidR="009B7621" w:rsidRDefault="009B7621" w:rsidP="0010440C">
      <w:pPr>
        <w:pStyle w:val="TF"/>
        <w:keepNext/>
        <w:rPr>
          <w:lang w:val="en-US"/>
        </w:rPr>
      </w:pPr>
      <w:r>
        <w:t>Figure</w:t>
      </w:r>
      <w:r w:rsidRPr="00CF2145">
        <w:t xml:space="preserve"> </w:t>
      </w:r>
      <w:r>
        <w:t>4:</w:t>
      </w:r>
      <w:r>
        <w:rPr>
          <w:lang w:val="en-US"/>
        </w:rPr>
        <w:t xml:space="preserve"> Combin</w:t>
      </w:r>
      <w:r w:rsidR="00CF0CBE">
        <w:rPr>
          <w:lang w:val="en-US"/>
        </w:rPr>
        <w:t>ed</w:t>
      </w:r>
      <w:r>
        <w:rPr>
          <w:lang w:val="en-US"/>
        </w:rPr>
        <w:t xml:space="preserve"> areas of increased PRS </w:t>
      </w:r>
      <w:r w:rsidR="002F705D">
        <w:rPr>
          <w:lang w:val="en-US"/>
        </w:rPr>
        <w:t>transmission</w:t>
      </w:r>
      <w:r>
        <w:rPr>
          <w:lang w:val="en-US"/>
        </w:rPr>
        <w:t xml:space="preserve"> with a combined buffer zone</w:t>
      </w:r>
    </w:p>
    <w:p w14:paraId="166F5CFA" w14:textId="77777777" w:rsidR="0010440C" w:rsidRDefault="0010440C" w:rsidP="0010440C">
      <w:pPr>
        <w:pStyle w:val="TF"/>
        <w:keepNext/>
        <w:rPr>
          <w:lang w:val="en-US"/>
        </w:rPr>
      </w:pPr>
    </w:p>
    <w:p w14:paraId="494E99F8" w14:textId="77777777" w:rsidR="009B7621" w:rsidRDefault="009B7621" w:rsidP="009B7621">
      <w:pPr>
        <w:pStyle w:val="B1"/>
        <w:ind w:left="1440" w:hanging="1156"/>
        <w:rPr>
          <w:lang w:val="en-US"/>
        </w:rPr>
      </w:pPr>
      <w:r w:rsidRPr="0010440C">
        <w:rPr>
          <w:b/>
          <w:lang w:val="en-US"/>
        </w:rPr>
        <w:t>Option C</w:t>
      </w:r>
      <w:r>
        <w:rPr>
          <w:lang w:val="en-US"/>
        </w:rPr>
        <w:tab/>
        <w:t xml:space="preserve">Restrict increased PRS </w:t>
      </w:r>
      <w:r w:rsidR="002F705D">
        <w:rPr>
          <w:lang w:val="en-US"/>
        </w:rPr>
        <w:t>transmission</w:t>
      </w:r>
      <w:r>
        <w:rPr>
          <w:lang w:val="en-US"/>
        </w:rPr>
        <w:t xml:space="preserve"> to directional PRS beams and/or use lower power for the increased PRS </w:t>
      </w:r>
      <w:r w:rsidR="002F705D">
        <w:rPr>
          <w:lang w:val="en-US"/>
        </w:rPr>
        <w:t>transmission</w:t>
      </w:r>
      <w:r>
        <w:rPr>
          <w:lang w:val="en-US"/>
        </w:rPr>
        <w:t xml:space="preserve">, such that additional interference from the increased PRS </w:t>
      </w:r>
      <w:r w:rsidR="002F705D">
        <w:rPr>
          <w:lang w:val="en-US"/>
        </w:rPr>
        <w:t>transmission</w:t>
      </w:r>
      <w:r>
        <w:rPr>
          <w:lang w:val="en-US"/>
        </w:rPr>
        <w:t xml:space="preserve"> will not be significant </w:t>
      </w:r>
      <w:r w:rsidR="00B10B11">
        <w:rPr>
          <w:lang w:val="en-US"/>
        </w:rPr>
        <w:t xml:space="preserve">outside the </w:t>
      </w:r>
      <w:r w:rsidR="00600BDB">
        <w:rPr>
          <w:lang w:val="en-US"/>
        </w:rPr>
        <w:t xml:space="preserve">target </w:t>
      </w:r>
      <w:r w:rsidR="00B10B11">
        <w:rPr>
          <w:lang w:val="en-US"/>
        </w:rPr>
        <w:t xml:space="preserve">area of increased PRS </w:t>
      </w:r>
      <w:r w:rsidR="002F705D">
        <w:rPr>
          <w:lang w:val="en-US"/>
        </w:rPr>
        <w:t>transmission</w:t>
      </w:r>
      <w:r>
        <w:rPr>
          <w:lang w:val="en-US"/>
        </w:rPr>
        <w:t>.</w:t>
      </w:r>
      <w:r w:rsidR="00B65BAF">
        <w:rPr>
          <w:lang w:val="en-US"/>
        </w:rPr>
        <w:t xml:space="preserve"> For example, in the case of directional </w:t>
      </w:r>
      <w:r w:rsidR="00B10B11">
        <w:rPr>
          <w:lang w:val="en-US"/>
        </w:rPr>
        <w:t xml:space="preserve">PRS </w:t>
      </w:r>
      <w:r w:rsidR="002F705D">
        <w:rPr>
          <w:lang w:val="en-US"/>
        </w:rPr>
        <w:t>transmission</w:t>
      </w:r>
      <w:r w:rsidR="00B10B11">
        <w:rPr>
          <w:lang w:val="en-US"/>
        </w:rPr>
        <w:t xml:space="preserve">, gNBs </w:t>
      </w:r>
      <w:r w:rsidR="00C45F65">
        <w:rPr>
          <w:lang w:val="en-US"/>
        </w:rPr>
        <w:t>that are well inside</w:t>
      </w:r>
      <w:r w:rsidR="00B10B11">
        <w:rPr>
          <w:lang w:val="en-US"/>
        </w:rPr>
        <w:t xml:space="preserve"> </w:t>
      </w:r>
      <w:r w:rsidR="00600BDB">
        <w:rPr>
          <w:lang w:val="en-US"/>
        </w:rPr>
        <w:t>the</w:t>
      </w:r>
      <w:r w:rsidR="00B65BAF">
        <w:rPr>
          <w:lang w:val="en-US"/>
        </w:rPr>
        <w:t xml:space="preserve"> </w:t>
      </w:r>
      <w:r w:rsidR="00600BDB">
        <w:rPr>
          <w:lang w:val="en-US"/>
        </w:rPr>
        <w:t xml:space="preserve">target </w:t>
      </w:r>
      <w:r w:rsidR="00B65BAF">
        <w:rPr>
          <w:lang w:val="en-US"/>
        </w:rPr>
        <w:t xml:space="preserve">area of increased PRS </w:t>
      </w:r>
      <w:r w:rsidR="002F705D">
        <w:rPr>
          <w:lang w:val="en-US"/>
        </w:rPr>
        <w:t>transmission</w:t>
      </w:r>
      <w:r w:rsidR="00B65BAF">
        <w:rPr>
          <w:lang w:val="en-US"/>
        </w:rPr>
        <w:t xml:space="preserve"> can </w:t>
      </w:r>
      <w:r w:rsidR="002D6197">
        <w:rPr>
          <w:lang w:val="en-US"/>
        </w:rPr>
        <w:t>transmit</w:t>
      </w:r>
      <w:r w:rsidR="00B65BAF">
        <w:rPr>
          <w:lang w:val="en-US"/>
        </w:rPr>
        <w:t xml:space="preserve"> increased PRS omni-directionally, whereas gNBs at </w:t>
      </w:r>
      <w:r w:rsidR="00C45F65">
        <w:rPr>
          <w:lang w:val="en-US"/>
        </w:rPr>
        <w:t xml:space="preserve">or near </w:t>
      </w:r>
      <w:r w:rsidR="00B65BAF">
        <w:rPr>
          <w:lang w:val="en-US"/>
        </w:rPr>
        <w:t xml:space="preserve">the periphery of the </w:t>
      </w:r>
      <w:r w:rsidR="00C45F65">
        <w:rPr>
          <w:lang w:val="en-US"/>
        </w:rPr>
        <w:t xml:space="preserve">target </w:t>
      </w:r>
      <w:r w:rsidR="00B65BAF">
        <w:rPr>
          <w:lang w:val="en-US"/>
        </w:rPr>
        <w:t xml:space="preserve">area can </w:t>
      </w:r>
      <w:r w:rsidR="002D6197">
        <w:rPr>
          <w:lang w:val="en-US"/>
        </w:rPr>
        <w:t>transmit</w:t>
      </w:r>
      <w:r w:rsidR="00B65BAF">
        <w:rPr>
          <w:lang w:val="en-US"/>
        </w:rPr>
        <w:t xml:space="preserve"> increased PRS only within the </w:t>
      </w:r>
      <w:r w:rsidR="00C45F65">
        <w:rPr>
          <w:lang w:val="en-US"/>
        </w:rPr>
        <w:t xml:space="preserve">target </w:t>
      </w:r>
      <w:r w:rsidR="00B65BAF">
        <w:rPr>
          <w:lang w:val="en-US"/>
        </w:rPr>
        <w:t>area and not</w:t>
      </w:r>
      <w:r w:rsidR="00C45F65">
        <w:rPr>
          <w:lang w:val="en-US"/>
        </w:rPr>
        <w:t xml:space="preserve"> outside the target area</w:t>
      </w:r>
      <w:r w:rsidR="00B65BAF">
        <w:rPr>
          <w:lang w:val="en-US"/>
        </w:rPr>
        <w:t xml:space="preserve">, </w:t>
      </w:r>
      <w:r w:rsidR="002D6197">
        <w:rPr>
          <w:lang w:val="en-US"/>
        </w:rPr>
        <w:t xml:space="preserve">by increasing PRS transmission only for PRS beams directed into the </w:t>
      </w:r>
      <w:r w:rsidR="00C45F65">
        <w:rPr>
          <w:lang w:val="en-US"/>
        </w:rPr>
        <w:t xml:space="preserve">target </w:t>
      </w:r>
      <w:r w:rsidR="002D6197">
        <w:rPr>
          <w:lang w:val="en-US"/>
        </w:rPr>
        <w:t xml:space="preserve">area, </w:t>
      </w:r>
      <w:r w:rsidR="00B65BAF">
        <w:rPr>
          <w:lang w:val="en-US"/>
        </w:rPr>
        <w:t>as shown by the example in Figure 5.</w:t>
      </w:r>
    </w:p>
    <w:p w14:paraId="67758CF1" w14:textId="77777777" w:rsidR="009B7621" w:rsidRDefault="009B61D7" w:rsidP="00D433AF">
      <w:pPr>
        <w:pStyle w:val="B1"/>
        <w:ind w:left="2272" w:firstLine="284"/>
        <w:rPr>
          <w:lang w:val="en-US"/>
        </w:rPr>
      </w:pPr>
      <w:r>
        <w:object w:dxaOrig="12143" w:dyaOrig="11025" w14:anchorId="098813FB">
          <v:shape id="_x0000_i1030" type="#_x0000_t75" style="width:273.05pt;height:246.55pt" o:ole="">
            <v:imagedata r:id="rId17" o:title=""/>
          </v:shape>
          <o:OLEObject Type="Embed" ProgID="Visio.Drawing.11" ShapeID="_x0000_i1030" DrawAspect="Content" ObjectID="_1611637198" r:id="rId18"/>
        </w:object>
      </w:r>
    </w:p>
    <w:p w14:paraId="23ACEF31" w14:textId="77777777" w:rsidR="009B7621" w:rsidRDefault="00B10B11" w:rsidP="00D433AF">
      <w:pPr>
        <w:pStyle w:val="TF"/>
        <w:rPr>
          <w:lang w:val="en-US"/>
        </w:rPr>
      </w:pPr>
      <w:r>
        <w:t>Figure</w:t>
      </w:r>
      <w:r w:rsidRPr="00CF2145">
        <w:t xml:space="preserve"> </w:t>
      </w:r>
      <w:r>
        <w:t>5:</w:t>
      </w:r>
      <w:r>
        <w:rPr>
          <w:lang w:val="en-US"/>
        </w:rPr>
        <w:t xml:space="preserve"> Directional increased PRS </w:t>
      </w:r>
      <w:r w:rsidR="002F705D">
        <w:rPr>
          <w:lang w:val="en-US"/>
        </w:rPr>
        <w:t>transmission</w:t>
      </w:r>
      <w:r>
        <w:rPr>
          <w:lang w:val="en-US"/>
        </w:rPr>
        <w:t xml:space="preserve"> within an area without a Buffer zone</w:t>
      </w:r>
    </w:p>
    <w:p w14:paraId="3C60E505" w14:textId="77777777" w:rsidR="0010440C" w:rsidRPr="00D60F99" w:rsidRDefault="0010440C" w:rsidP="00D433AF">
      <w:pPr>
        <w:pStyle w:val="TF"/>
        <w:rPr>
          <w:lang w:val="en-US"/>
        </w:rPr>
      </w:pPr>
    </w:p>
    <w:p w14:paraId="6C3ECFD3" w14:textId="7E1EE4B4" w:rsidR="00916988" w:rsidRDefault="00247C10" w:rsidP="00E33084">
      <w:pPr>
        <w:pStyle w:val="B1"/>
        <w:ind w:left="0" w:firstLine="0"/>
        <w:rPr>
          <w:lang w:val="en-US"/>
        </w:rPr>
      </w:pPr>
      <w:r>
        <w:rPr>
          <w:lang w:val="en-US"/>
        </w:rPr>
        <w:lastRenderedPageBreak/>
        <w:t xml:space="preserve">Option A allows for </w:t>
      </w:r>
      <w:r w:rsidR="00B10B11">
        <w:rPr>
          <w:lang w:val="en-US"/>
        </w:rPr>
        <w:t>increased</w:t>
      </w:r>
      <w:r>
        <w:rPr>
          <w:lang w:val="en-US"/>
        </w:rPr>
        <w:t xml:space="preserve"> PRS </w:t>
      </w:r>
      <w:r w:rsidR="002F705D">
        <w:rPr>
          <w:lang w:val="en-US"/>
        </w:rPr>
        <w:t>transmission</w:t>
      </w:r>
      <w:r>
        <w:rPr>
          <w:lang w:val="en-US"/>
        </w:rPr>
        <w:t xml:space="preserve"> but only over a whole network. Thus, for example, </w:t>
      </w:r>
      <w:r w:rsidR="00B10B11">
        <w:rPr>
          <w:lang w:val="en-US"/>
        </w:rPr>
        <w:t xml:space="preserve">increased </w:t>
      </w:r>
      <w:r>
        <w:rPr>
          <w:lang w:val="en-US"/>
        </w:rPr>
        <w:t xml:space="preserve">PRS </w:t>
      </w:r>
      <w:r w:rsidR="002F705D">
        <w:rPr>
          <w:lang w:val="en-US"/>
        </w:rPr>
        <w:t>transmission</w:t>
      </w:r>
      <w:r w:rsidR="00B10B11">
        <w:rPr>
          <w:lang w:val="en-US"/>
        </w:rPr>
        <w:t xml:space="preserve"> </w:t>
      </w:r>
      <w:r>
        <w:rPr>
          <w:lang w:val="en-US"/>
        </w:rPr>
        <w:t xml:space="preserve">could be </w:t>
      </w:r>
      <w:r w:rsidR="00110265">
        <w:rPr>
          <w:lang w:val="en-US"/>
        </w:rPr>
        <w:t>efficiently</w:t>
      </w:r>
      <w:r>
        <w:rPr>
          <w:lang w:val="en-US"/>
        </w:rPr>
        <w:t xml:space="preserve"> </w:t>
      </w:r>
      <w:r w:rsidR="00A61D15">
        <w:rPr>
          <w:lang w:val="en-US"/>
        </w:rPr>
        <w:t xml:space="preserve">correlated </w:t>
      </w:r>
      <w:r>
        <w:rPr>
          <w:lang w:val="en-US"/>
        </w:rPr>
        <w:t xml:space="preserve">with </w:t>
      </w:r>
      <w:r w:rsidR="00B10B11">
        <w:rPr>
          <w:lang w:val="en-US"/>
        </w:rPr>
        <w:t xml:space="preserve">an increase in the </w:t>
      </w:r>
      <w:r>
        <w:rPr>
          <w:lang w:val="en-US"/>
        </w:rPr>
        <w:t>overall average demand for</w:t>
      </w:r>
      <w:r w:rsidR="00A61D15">
        <w:rPr>
          <w:lang w:val="en-US"/>
        </w:rPr>
        <w:t xml:space="preserve"> PRS measurements (e.g. </w:t>
      </w:r>
      <w:r w:rsidR="00B10B11">
        <w:rPr>
          <w:lang w:val="en-US"/>
        </w:rPr>
        <w:t xml:space="preserve">an increase in the </w:t>
      </w:r>
      <w:r w:rsidR="00A61D15">
        <w:rPr>
          <w:lang w:val="en-US"/>
        </w:rPr>
        <w:t>number o</w:t>
      </w:r>
      <w:r>
        <w:rPr>
          <w:lang w:val="en-US"/>
        </w:rPr>
        <w:t xml:space="preserve">f UEs </w:t>
      </w:r>
      <w:r w:rsidR="00110265">
        <w:rPr>
          <w:lang w:val="en-US"/>
        </w:rPr>
        <w:t>be</w:t>
      </w:r>
      <w:r>
        <w:rPr>
          <w:lang w:val="en-US"/>
        </w:rPr>
        <w:t>ing positioned</w:t>
      </w:r>
      <w:r w:rsidR="00A61D15">
        <w:rPr>
          <w:lang w:val="en-US"/>
        </w:rPr>
        <w:t xml:space="preserve"> at any one time</w:t>
      </w:r>
      <w:r>
        <w:rPr>
          <w:lang w:val="en-US"/>
        </w:rPr>
        <w:t xml:space="preserve">) but not with </w:t>
      </w:r>
      <w:r w:rsidR="00B10B11">
        <w:rPr>
          <w:lang w:val="en-US"/>
        </w:rPr>
        <w:t>an increase</w:t>
      </w:r>
      <w:r>
        <w:rPr>
          <w:lang w:val="en-US"/>
        </w:rPr>
        <w:t xml:space="preserve"> in demand that </w:t>
      </w:r>
      <w:r w:rsidR="00B10B11">
        <w:rPr>
          <w:lang w:val="en-US"/>
        </w:rPr>
        <w:t>is</w:t>
      </w:r>
      <w:r>
        <w:rPr>
          <w:lang w:val="en-US"/>
        </w:rPr>
        <w:t xml:space="preserve"> purely local such as at a sports stadium or </w:t>
      </w:r>
      <w:r w:rsidR="00110265">
        <w:rPr>
          <w:lang w:val="en-US"/>
        </w:rPr>
        <w:t>convention</w:t>
      </w:r>
      <w:r w:rsidR="00A61D15">
        <w:rPr>
          <w:lang w:val="en-US"/>
        </w:rPr>
        <w:t xml:space="preserve"> center</w:t>
      </w:r>
      <w:r w:rsidR="005E348E">
        <w:rPr>
          <w:lang w:val="en-US"/>
        </w:rPr>
        <w:t>,</w:t>
      </w:r>
      <w:r w:rsidR="00A61D15">
        <w:rPr>
          <w:lang w:val="en-US"/>
        </w:rPr>
        <w:t xml:space="preserve"> where</w:t>
      </w:r>
      <w:r>
        <w:rPr>
          <w:lang w:val="en-US"/>
        </w:rPr>
        <w:t xml:space="preserve"> there </w:t>
      </w:r>
      <w:r w:rsidR="00A61D15">
        <w:rPr>
          <w:lang w:val="en-US"/>
        </w:rPr>
        <w:t xml:space="preserve">may be </w:t>
      </w:r>
      <w:r>
        <w:rPr>
          <w:lang w:val="en-US"/>
        </w:rPr>
        <w:t>a high local demand that may not be</w:t>
      </w:r>
      <w:r w:rsidR="002D6197">
        <w:rPr>
          <w:lang w:val="en-US"/>
        </w:rPr>
        <w:t xml:space="preserve"> reflected</w:t>
      </w:r>
      <w:r>
        <w:rPr>
          <w:lang w:val="en-US"/>
        </w:rPr>
        <w:t xml:space="preserve"> elsewhere in a network. Option A </w:t>
      </w:r>
      <w:r w:rsidR="00110265">
        <w:rPr>
          <w:lang w:val="en-US"/>
        </w:rPr>
        <w:t>appears to</w:t>
      </w:r>
      <w:r>
        <w:rPr>
          <w:lang w:val="en-US"/>
        </w:rPr>
        <w:t xml:space="preserve"> be suitable for LMF control because </w:t>
      </w:r>
      <w:r w:rsidR="00A61D15">
        <w:rPr>
          <w:lang w:val="en-US"/>
        </w:rPr>
        <w:t xml:space="preserve">an LMF </w:t>
      </w:r>
      <w:r>
        <w:rPr>
          <w:lang w:val="en-US"/>
        </w:rPr>
        <w:t xml:space="preserve">can coordinate </w:t>
      </w:r>
      <w:r w:rsidR="00110265">
        <w:rPr>
          <w:lang w:val="en-US"/>
        </w:rPr>
        <w:t>change in PRS</w:t>
      </w:r>
      <w:r>
        <w:rPr>
          <w:lang w:val="en-US"/>
        </w:rPr>
        <w:t xml:space="preserve"> </w:t>
      </w:r>
      <w:r w:rsidR="00110265">
        <w:rPr>
          <w:lang w:val="en-US"/>
        </w:rPr>
        <w:t>over</w:t>
      </w:r>
      <w:r>
        <w:rPr>
          <w:lang w:val="en-US"/>
        </w:rPr>
        <w:t xml:space="preserve"> a whole network. However, option A </w:t>
      </w:r>
      <w:r w:rsidR="000B4AD7">
        <w:rPr>
          <w:lang w:val="en-US"/>
        </w:rPr>
        <w:t xml:space="preserve">may </w:t>
      </w:r>
      <w:r>
        <w:rPr>
          <w:lang w:val="en-US"/>
        </w:rPr>
        <w:t xml:space="preserve">not </w:t>
      </w:r>
      <w:r w:rsidR="00110265">
        <w:rPr>
          <w:lang w:val="en-US"/>
        </w:rPr>
        <w:t>suitable</w:t>
      </w:r>
      <w:r>
        <w:rPr>
          <w:lang w:val="en-US"/>
        </w:rPr>
        <w:t xml:space="preserve"> </w:t>
      </w:r>
      <w:r w:rsidR="00110265">
        <w:rPr>
          <w:lang w:val="en-US"/>
        </w:rPr>
        <w:t>for</w:t>
      </w:r>
      <w:r>
        <w:rPr>
          <w:lang w:val="en-US"/>
        </w:rPr>
        <w:t xml:space="preserve"> gNB control because </w:t>
      </w:r>
      <w:r w:rsidR="00110265">
        <w:rPr>
          <w:lang w:val="en-US"/>
        </w:rPr>
        <w:t>each</w:t>
      </w:r>
      <w:r>
        <w:rPr>
          <w:lang w:val="en-US"/>
        </w:rPr>
        <w:t xml:space="preserve"> gNB </w:t>
      </w:r>
      <w:r w:rsidR="000B4AD7">
        <w:rPr>
          <w:lang w:val="en-US"/>
        </w:rPr>
        <w:t>may</w:t>
      </w:r>
      <w:r>
        <w:rPr>
          <w:lang w:val="en-US"/>
        </w:rPr>
        <w:t xml:space="preserve"> only </w:t>
      </w:r>
      <w:r w:rsidR="000B4AD7">
        <w:rPr>
          <w:lang w:val="en-US"/>
        </w:rPr>
        <w:t xml:space="preserve">be </w:t>
      </w:r>
      <w:r>
        <w:rPr>
          <w:lang w:val="en-US"/>
        </w:rPr>
        <w:t xml:space="preserve">aware of PRS demand in its own local area and </w:t>
      </w:r>
      <w:r w:rsidR="000B4AD7">
        <w:rPr>
          <w:lang w:val="en-US"/>
        </w:rPr>
        <w:t xml:space="preserve">may </w:t>
      </w:r>
      <w:r>
        <w:rPr>
          <w:lang w:val="en-US"/>
        </w:rPr>
        <w:t xml:space="preserve">only </w:t>
      </w:r>
      <w:r w:rsidR="00110265">
        <w:rPr>
          <w:lang w:val="en-US"/>
        </w:rPr>
        <w:t>coordinate</w:t>
      </w:r>
      <w:r w:rsidR="00A61D15">
        <w:rPr>
          <w:lang w:val="en-US"/>
        </w:rPr>
        <w:t xml:space="preserve"> change in P</w:t>
      </w:r>
      <w:r>
        <w:rPr>
          <w:lang w:val="en-US"/>
        </w:rPr>
        <w:t xml:space="preserve">RS </w:t>
      </w:r>
      <w:r w:rsidR="002F705D">
        <w:rPr>
          <w:lang w:val="en-US"/>
        </w:rPr>
        <w:t>transmission</w:t>
      </w:r>
      <w:r>
        <w:rPr>
          <w:lang w:val="en-US"/>
        </w:rPr>
        <w:t xml:space="preserve"> over a small area of </w:t>
      </w:r>
      <w:r w:rsidR="00110265">
        <w:rPr>
          <w:lang w:val="en-US"/>
        </w:rPr>
        <w:t>interconnected</w:t>
      </w:r>
      <w:r>
        <w:rPr>
          <w:lang w:val="en-US"/>
        </w:rPr>
        <w:t xml:space="preserve"> gNBs.</w:t>
      </w:r>
    </w:p>
    <w:p w14:paraId="40B7B7C8" w14:textId="77777777" w:rsidR="0038437A" w:rsidRPr="00D60F99" w:rsidRDefault="00247C10" w:rsidP="009B7621">
      <w:pPr>
        <w:pStyle w:val="B1"/>
        <w:ind w:left="0" w:firstLine="0"/>
        <w:rPr>
          <w:lang w:val="en-US"/>
        </w:rPr>
      </w:pPr>
      <w:r>
        <w:rPr>
          <w:lang w:val="en-US"/>
        </w:rPr>
        <w:t xml:space="preserve">Option B allows for localized change of PRS </w:t>
      </w:r>
      <w:r w:rsidR="002F705D">
        <w:rPr>
          <w:lang w:val="en-US"/>
        </w:rPr>
        <w:t>transmission</w:t>
      </w:r>
      <w:r>
        <w:rPr>
          <w:lang w:val="en-US"/>
        </w:rPr>
        <w:t xml:space="preserve"> over a small </w:t>
      </w:r>
      <w:r w:rsidR="00C45F65">
        <w:rPr>
          <w:lang w:val="en-US"/>
        </w:rPr>
        <w:t xml:space="preserve">target </w:t>
      </w:r>
      <w:r>
        <w:rPr>
          <w:lang w:val="en-US"/>
        </w:rPr>
        <w:t xml:space="preserve">area and is thus suitable for both LMF control and gNB control. However, </w:t>
      </w:r>
      <w:r w:rsidR="00110265">
        <w:rPr>
          <w:lang w:val="en-US"/>
        </w:rPr>
        <w:t>there</w:t>
      </w:r>
      <w:r>
        <w:rPr>
          <w:lang w:val="en-US"/>
        </w:rPr>
        <w:t xml:space="preserve"> may be conflicts when increased PRS </w:t>
      </w:r>
      <w:r w:rsidR="002F705D">
        <w:rPr>
          <w:lang w:val="en-US"/>
        </w:rPr>
        <w:t>transmission</w:t>
      </w:r>
      <w:r>
        <w:rPr>
          <w:lang w:val="en-US"/>
        </w:rPr>
        <w:t xml:space="preserve"> is needed in several nearby </w:t>
      </w:r>
      <w:r w:rsidR="00C45F65">
        <w:rPr>
          <w:lang w:val="en-US"/>
        </w:rPr>
        <w:t xml:space="preserve">target </w:t>
      </w:r>
      <w:r w:rsidR="00377AF6">
        <w:rPr>
          <w:lang w:val="en-US"/>
        </w:rPr>
        <w:t xml:space="preserve">areas A1, A2, A3 etc. whose corresponding buffer zones B1, B2, B3 etc. overlap with other </w:t>
      </w:r>
      <w:r w:rsidR="00C45F65">
        <w:rPr>
          <w:lang w:val="en-US"/>
        </w:rPr>
        <w:t xml:space="preserve">target </w:t>
      </w:r>
      <w:r w:rsidR="00377AF6">
        <w:rPr>
          <w:lang w:val="en-US"/>
        </w:rPr>
        <w:t xml:space="preserve">areas (e.g. with A1 and B2 overlapping). In addition, </w:t>
      </w:r>
      <w:r w:rsidR="00110265">
        <w:rPr>
          <w:lang w:val="en-US"/>
        </w:rPr>
        <w:t>different</w:t>
      </w:r>
      <w:r w:rsidR="00377AF6">
        <w:rPr>
          <w:lang w:val="en-US"/>
        </w:rPr>
        <w:t xml:space="preserve"> </w:t>
      </w:r>
      <w:r w:rsidR="00110265">
        <w:rPr>
          <w:lang w:val="en-US"/>
        </w:rPr>
        <w:t>nearby</w:t>
      </w:r>
      <w:r w:rsidR="00377AF6">
        <w:rPr>
          <w:lang w:val="en-US"/>
        </w:rPr>
        <w:t xml:space="preserve"> gNBs may </w:t>
      </w:r>
      <w:r w:rsidR="00110265">
        <w:rPr>
          <w:lang w:val="en-US"/>
        </w:rPr>
        <w:t>request</w:t>
      </w:r>
      <w:r w:rsidR="00377AF6">
        <w:rPr>
          <w:lang w:val="en-US"/>
        </w:rPr>
        <w:t xml:space="preserve"> increased PRS </w:t>
      </w:r>
      <w:r w:rsidR="002F705D">
        <w:rPr>
          <w:lang w:val="en-US"/>
        </w:rPr>
        <w:t>transmission</w:t>
      </w:r>
      <w:r w:rsidR="00377AF6">
        <w:rPr>
          <w:lang w:val="en-US"/>
        </w:rPr>
        <w:t xml:space="preserve"> within the same </w:t>
      </w:r>
      <w:r w:rsidR="00C45F65">
        <w:rPr>
          <w:lang w:val="en-US"/>
        </w:rPr>
        <w:t xml:space="preserve">target </w:t>
      </w:r>
      <w:r w:rsidR="00377AF6">
        <w:rPr>
          <w:lang w:val="en-US"/>
        </w:rPr>
        <w:t xml:space="preserve">area or within </w:t>
      </w:r>
      <w:r w:rsidR="00110265">
        <w:rPr>
          <w:lang w:val="en-US"/>
        </w:rPr>
        <w:t>overlapping</w:t>
      </w:r>
      <w:r w:rsidR="00377AF6">
        <w:rPr>
          <w:lang w:val="en-US"/>
        </w:rPr>
        <w:t xml:space="preserve"> </w:t>
      </w:r>
      <w:r w:rsidR="00C45F65">
        <w:rPr>
          <w:lang w:val="en-US"/>
        </w:rPr>
        <w:t xml:space="preserve">target </w:t>
      </w:r>
      <w:r w:rsidR="00377AF6">
        <w:rPr>
          <w:lang w:val="en-US"/>
        </w:rPr>
        <w:t xml:space="preserve">areas at similar </w:t>
      </w:r>
      <w:r w:rsidR="00110265">
        <w:rPr>
          <w:lang w:val="en-US"/>
        </w:rPr>
        <w:t>times</w:t>
      </w:r>
      <w:r w:rsidR="00A61D15">
        <w:rPr>
          <w:lang w:val="en-US"/>
        </w:rPr>
        <w:t>,</w:t>
      </w:r>
      <w:r w:rsidR="00377AF6">
        <w:rPr>
          <w:lang w:val="en-US"/>
        </w:rPr>
        <w:t xml:space="preserve"> which would </w:t>
      </w:r>
      <w:r w:rsidR="00110265">
        <w:rPr>
          <w:lang w:val="en-US"/>
        </w:rPr>
        <w:t>increase</w:t>
      </w:r>
      <w:r w:rsidR="00377AF6">
        <w:rPr>
          <w:lang w:val="en-US"/>
        </w:rPr>
        <w:t xml:space="preserve"> the complexity of synchronizing the increases in PRS </w:t>
      </w:r>
      <w:r w:rsidR="002F705D">
        <w:rPr>
          <w:lang w:val="en-US"/>
        </w:rPr>
        <w:t>transmission</w:t>
      </w:r>
      <w:r w:rsidR="00377AF6">
        <w:rPr>
          <w:lang w:val="en-US"/>
        </w:rPr>
        <w:t xml:space="preserve">. </w:t>
      </w:r>
      <w:r w:rsidR="001F0796">
        <w:rPr>
          <w:lang w:val="en-US"/>
        </w:rPr>
        <w:t xml:space="preserve">Such conflicting requests could be reconciled by a central element such as an LMF which is aware of all the requests as shown in the example in Figure 4, where separate overlapping </w:t>
      </w:r>
      <w:r w:rsidR="00C45F65">
        <w:rPr>
          <w:lang w:val="en-US"/>
        </w:rPr>
        <w:t xml:space="preserve">target </w:t>
      </w:r>
      <w:r w:rsidR="001F0796">
        <w:rPr>
          <w:lang w:val="en-US"/>
        </w:rPr>
        <w:t xml:space="preserve">areas of increased PRS </w:t>
      </w:r>
      <w:r w:rsidR="002F705D">
        <w:rPr>
          <w:lang w:val="en-US"/>
        </w:rPr>
        <w:t>transmission</w:t>
      </w:r>
      <w:r w:rsidR="001F0796">
        <w:rPr>
          <w:lang w:val="en-US"/>
        </w:rPr>
        <w:t xml:space="preserve"> are combined into one larger </w:t>
      </w:r>
      <w:r w:rsidR="00C45F65">
        <w:rPr>
          <w:lang w:val="en-US"/>
        </w:rPr>
        <w:t xml:space="preserve">target </w:t>
      </w:r>
      <w:r w:rsidR="001F0796">
        <w:rPr>
          <w:lang w:val="en-US"/>
        </w:rPr>
        <w:t xml:space="preserve">area with </w:t>
      </w:r>
      <w:r w:rsidR="0038437A">
        <w:rPr>
          <w:lang w:val="en-US"/>
        </w:rPr>
        <w:t xml:space="preserve">one combined </w:t>
      </w:r>
      <w:r w:rsidR="001F0796">
        <w:rPr>
          <w:lang w:val="en-US"/>
        </w:rPr>
        <w:t>surrounding buffer zone.</w:t>
      </w:r>
      <w:r w:rsidR="0038437A">
        <w:rPr>
          <w:lang w:val="en-US"/>
        </w:rPr>
        <w:t xml:space="preserve"> </w:t>
      </w:r>
      <w:r w:rsidR="00377AF6">
        <w:rPr>
          <w:lang w:val="en-US"/>
        </w:rPr>
        <w:t xml:space="preserve">For these reasons, option B </w:t>
      </w:r>
      <w:r w:rsidR="00110265">
        <w:rPr>
          <w:lang w:val="en-US"/>
        </w:rPr>
        <w:t>does</w:t>
      </w:r>
      <w:r w:rsidR="00377AF6">
        <w:rPr>
          <w:lang w:val="en-US"/>
        </w:rPr>
        <w:t xml:space="preserve"> not appear suitable for gNB control.</w:t>
      </w:r>
      <w:r w:rsidR="002D6197">
        <w:rPr>
          <w:lang w:val="en-US"/>
        </w:rPr>
        <w:t xml:space="preserve"> Thus</w:t>
      </w:r>
      <w:r w:rsidR="00377AF6">
        <w:rPr>
          <w:lang w:val="en-US"/>
        </w:rPr>
        <w:t xml:space="preserve">, option B </w:t>
      </w:r>
      <w:r w:rsidR="00110265">
        <w:rPr>
          <w:lang w:val="en-US"/>
        </w:rPr>
        <w:t>could</w:t>
      </w:r>
      <w:r w:rsidR="00377AF6">
        <w:rPr>
          <w:lang w:val="en-US"/>
        </w:rPr>
        <w:t xml:space="preserve"> be used </w:t>
      </w:r>
      <w:r w:rsidR="00110265">
        <w:rPr>
          <w:lang w:val="en-US"/>
        </w:rPr>
        <w:t>for</w:t>
      </w:r>
      <w:r w:rsidR="00377AF6">
        <w:rPr>
          <w:lang w:val="en-US"/>
        </w:rPr>
        <w:t xml:space="preserve"> LMF </w:t>
      </w:r>
      <w:r w:rsidR="00110265">
        <w:rPr>
          <w:lang w:val="en-US"/>
        </w:rPr>
        <w:t>control</w:t>
      </w:r>
      <w:r w:rsidR="00377AF6">
        <w:rPr>
          <w:lang w:val="en-US"/>
        </w:rPr>
        <w:t xml:space="preserve"> </w:t>
      </w:r>
      <w:r w:rsidR="00110265">
        <w:rPr>
          <w:lang w:val="en-US"/>
        </w:rPr>
        <w:t>because</w:t>
      </w:r>
      <w:r w:rsidR="00377AF6">
        <w:rPr>
          <w:lang w:val="en-US"/>
        </w:rPr>
        <w:t xml:space="preserve"> an LMF can ensure that </w:t>
      </w:r>
      <w:r w:rsidR="00C45F65">
        <w:rPr>
          <w:lang w:val="en-US"/>
        </w:rPr>
        <w:t xml:space="preserve">target </w:t>
      </w:r>
      <w:r w:rsidR="00377AF6">
        <w:rPr>
          <w:lang w:val="en-US"/>
        </w:rPr>
        <w:t xml:space="preserve">areas </w:t>
      </w:r>
      <w:r w:rsidR="00A61D15">
        <w:rPr>
          <w:lang w:val="en-US"/>
        </w:rPr>
        <w:t xml:space="preserve">of </w:t>
      </w:r>
      <w:r w:rsidR="00110265">
        <w:rPr>
          <w:lang w:val="en-US"/>
        </w:rPr>
        <w:t>increased</w:t>
      </w:r>
      <w:r w:rsidR="00377AF6">
        <w:rPr>
          <w:lang w:val="en-US"/>
        </w:rPr>
        <w:t xml:space="preserve"> PRS </w:t>
      </w:r>
      <w:r w:rsidR="002F705D">
        <w:rPr>
          <w:lang w:val="en-US"/>
        </w:rPr>
        <w:t>transmission</w:t>
      </w:r>
      <w:r w:rsidR="00A61D15">
        <w:rPr>
          <w:lang w:val="en-US"/>
        </w:rPr>
        <w:t xml:space="preserve"> </w:t>
      </w:r>
      <w:r w:rsidR="00377AF6">
        <w:rPr>
          <w:lang w:val="en-US"/>
        </w:rPr>
        <w:t xml:space="preserve">and </w:t>
      </w:r>
      <w:r w:rsidR="00110265">
        <w:rPr>
          <w:lang w:val="en-US"/>
        </w:rPr>
        <w:t>corresponding</w:t>
      </w:r>
      <w:r w:rsidR="00377AF6">
        <w:rPr>
          <w:lang w:val="en-US"/>
        </w:rPr>
        <w:t xml:space="preserve"> buffer zones are not in conflict. For example, option B </w:t>
      </w:r>
      <w:r w:rsidR="00110265">
        <w:rPr>
          <w:lang w:val="en-US"/>
        </w:rPr>
        <w:t>could</w:t>
      </w:r>
      <w:r w:rsidR="00377AF6">
        <w:rPr>
          <w:lang w:val="en-US"/>
        </w:rPr>
        <w:t xml:space="preserve"> be used to support </w:t>
      </w:r>
      <w:r w:rsidR="00110265">
        <w:rPr>
          <w:lang w:val="en-US"/>
        </w:rPr>
        <w:t>increased</w:t>
      </w:r>
      <w:r w:rsidR="00377AF6">
        <w:rPr>
          <w:lang w:val="en-US"/>
        </w:rPr>
        <w:t xml:space="preserve"> PRS transmission </w:t>
      </w:r>
      <w:r w:rsidR="00A61D15">
        <w:rPr>
          <w:lang w:val="en-US"/>
        </w:rPr>
        <w:t xml:space="preserve">for </w:t>
      </w:r>
      <w:r w:rsidR="00377AF6">
        <w:rPr>
          <w:lang w:val="en-US"/>
        </w:rPr>
        <w:t xml:space="preserve">a </w:t>
      </w:r>
      <w:r w:rsidR="00110265">
        <w:rPr>
          <w:lang w:val="en-US"/>
        </w:rPr>
        <w:t>sports</w:t>
      </w:r>
      <w:r w:rsidR="00377AF6">
        <w:rPr>
          <w:lang w:val="en-US"/>
        </w:rPr>
        <w:t xml:space="preserve"> stadium, shopping mall or convention center without requiring </w:t>
      </w:r>
      <w:r w:rsidR="00110265">
        <w:rPr>
          <w:lang w:val="en-US"/>
        </w:rPr>
        <w:t>increased</w:t>
      </w:r>
      <w:r w:rsidR="00377AF6">
        <w:rPr>
          <w:lang w:val="en-US"/>
        </w:rPr>
        <w:t xml:space="preserve"> PRS </w:t>
      </w:r>
      <w:r w:rsidR="002F705D">
        <w:rPr>
          <w:lang w:val="en-US"/>
        </w:rPr>
        <w:t>transmission</w:t>
      </w:r>
      <w:r w:rsidR="00377AF6">
        <w:rPr>
          <w:lang w:val="en-US"/>
        </w:rPr>
        <w:t xml:space="preserve"> throughout a</w:t>
      </w:r>
      <w:r w:rsidR="00A61D15">
        <w:rPr>
          <w:lang w:val="en-US"/>
        </w:rPr>
        <w:t>n entire</w:t>
      </w:r>
      <w:r w:rsidR="00377AF6">
        <w:rPr>
          <w:lang w:val="en-US"/>
        </w:rPr>
        <w:t xml:space="preserve"> network as in option A.</w:t>
      </w:r>
      <w:r w:rsidR="0038437A">
        <w:rPr>
          <w:lang w:val="en-US"/>
        </w:rPr>
        <w:tab/>
      </w:r>
    </w:p>
    <w:p w14:paraId="63123D4F" w14:textId="77777777" w:rsidR="00377AF6" w:rsidRDefault="00377AF6" w:rsidP="00883BC3">
      <w:pPr>
        <w:pStyle w:val="B1"/>
        <w:keepLines/>
        <w:ind w:left="0" w:firstLine="0"/>
        <w:rPr>
          <w:lang w:val="en-US"/>
        </w:rPr>
      </w:pPr>
      <w:r>
        <w:rPr>
          <w:lang w:val="en-US"/>
        </w:rPr>
        <w:t>Option C appears suitable for both LMF control and gNB control b</w:t>
      </w:r>
      <w:r w:rsidR="00110265">
        <w:rPr>
          <w:lang w:val="en-US"/>
        </w:rPr>
        <w:t xml:space="preserve">ecause increased PRS </w:t>
      </w:r>
      <w:r w:rsidR="002F705D">
        <w:rPr>
          <w:lang w:val="en-US"/>
        </w:rPr>
        <w:t>transmission</w:t>
      </w:r>
      <w:r>
        <w:rPr>
          <w:lang w:val="en-US"/>
        </w:rPr>
        <w:t xml:space="preserve"> can be supported using the example procedures in </w:t>
      </w:r>
      <w:r w:rsidR="00110265">
        <w:rPr>
          <w:lang w:val="en-US"/>
        </w:rPr>
        <w:t>sections</w:t>
      </w:r>
      <w:r>
        <w:rPr>
          <w:lang w:val="en-US"/>
        </w:rPr>
        <w:t xml:space="preserve"> 2 and 3 without needing to consider gNBs whose PRS </w:t>
      </w:r>
      <w:r w:rsidR="002F705D">
        <w:rPr>
          <w:lang w:val="en-US"/>
        </w:rPr>
        <w:t>transmission</w:t>
      </w:r>
      <w:r>
        <w:rPr>
          <w:lang w:val="en-US"/>
        </w:rPr>
        <w:t xml:space="preserve"> is not </w:t>
      </w:r>
      <w:r w:rsidR="00110265">
        <w:rPr>
          <w:lang w:val="en-US"/>
        </w:rPr>
        <w:t>increased</w:t>
      </w:r>
      <w:r>
        <w:rPr>
          <w:lang w:val="en-US"/>
        </w:rPr>
        <w:t xml:space="preserve">. In the case of gNB control, requests from different nearby gNBs to </w:t>
      </w:r>
      <w:r w:rsidR="00110265">
        <w:rPr>
          <w:lang w:val="en-US"/>
        </w:rPr>
        <w:t>increase</w:t>
      </w:r>
      <w:r>
        <w:rPr>
          <w:lang w:val="en-US"/>
        </w:rPr>
        <w:t xml:space="preserve"> PRS </w:t>
      </w:r>
      <w:r w:rsidR="002F705D">
        <w:rPr>
          <w:lang w:val="en-US"/>
        </w:rPr>
        <w:t>transmission</w:t>
      </w:r>
      <w:r>
        <w:rPr>
          <w:lang w:val="en-US"/>
        </w:rPr>
        <w:t xml:space="preserve"> by the same gNBs at different </w:t>
      </w:r>
      <w:r w:rsidR="00110265">
        <w:rPr>
          <w:lang w:val="en-US"/>
        </w:rPr>
        <w:t>times</w:t>
      </w:r>
      <w:r>
        <w:rPr>
          <w:lang w:val="en-US"/>
        </w:rPr>
        <w:t xml:space="preserve"> could be </w:t>
      </w:r>
      <w:r w:rsidR="00110265">
        <w:rPr>
          <w:lang w:val="en-US"/>
        </w:rPr>
        <w:t>supported by requiring</w:t>
      </w:r>
      <w:r>
        <w:rPr>
          <w:lang w:val="en-US"/>
        </w:rPr>
        <w:t xml:space="preserve"> each gNB to </w:t>
      </w:r>
      <w:r w:rsidR="002D6197">
        <w:rPr>
          <w:lang w:val="en-US"/>
        </w:rPr>
        <w:t>transmit</w:t>
      </w:r>
      <w:r>
        <w:rPr>
          <w:lang w:val="en-US"/>
        </w:rPr>
        <w:t xml:space="preserve"> </w:t>
      </w:r>
      <w:r w:rsidR="00110265">
        <w:rPr>
          <w:lang w:val="en-US"/>
        </w:rPr>
        <w:t>increased</w:t>
      </w:r>
      <w:r>
        <w:rPr>
          <w:lang w:val="en-US"/>
        </w:rPr>
        <w:t xml:space="preserve"> PRS so </w:t>
      </w:r>
      <w:r w:rsidR="00110265">
        <w:rPr>
          <w:lang w:val="en-US"/>
        </w:rPr>
        <w:t>long</w:t>
      </w:r>
      <w:r w:rsidR="00A61D15">
        <w:rPr>
          <w:lang w:val="en-US"/>
        </w:rPr>
        <w:t xml:space="preserve"> as </w:t>
      </w:r>
      <w:r w:rsidR="002D6197">
        <w:rPr>
          <w:lang w:val="en-US"/>
        </w:rPr>
        <w:t xml:space="preserve">increased PRS is needed for </w:t>
      </w:r>
      <w:r w:rsidR="00700E7A">
        <w:rPr>
          <w:lang w:val="en-US"/>
        </w:rPr>
        <w:t xml:space="preserve">at least one </w:t>
      </w:r>
      <w:r w:rsidR="00A61D15">
        <w:rPr>
          <w:lang w:val="en-US"/>
        </w:rPr>
        <w:t xml:space="preserve">served or </w:t>
      </w:r>
      <w:r w:rsidR="00115723">
        <w:rPr>
          <w:lang w:val="en-US"/>
        </w:rPr>
        <w:t>camped-on</w:t>
      </w:r>
      <w:r w:rsidR="00A61D15">
        <w:rPr>
          <w:lang w:val="en-US"/>
        </w:rPr>
        <w:t xml:space="preserve"> U</w:t>
      </w:r>
      <w:r>
        <w:rPr>
          <w:lang w:val="en-US"/>
        </w:rPr>
        <w:t xml:space="preserve">E or </w:t>
      </w:r>
      <w:r w:rsidR="002D6197">
        <w:rPr>
          <w:lang w:val="en-US"/>
        </w:rPr>
        <w:t xml:space="preserve">for at least one </w:t>
      </w:r>
      <w:r>
        <w:rPr>
          <w:lang w:val="en-US"/>
        </w:rPr>
        <w:t xml:space="preserve">other gNB. </w:t>
      </w:r>
    </w:p>
    <w:p w14:paraId="4DC6EEBE" w14:textId="77777777" w:rsidR="00883BC3" w:rsidRDefault="00883BC3" w:rsidP="00883BC3">
      <w:pPr>
        <w:pStyle w:val="B1"/>
        <w:keepLines/>
        <w:ind w:left="0" w:firstLine="0"/>
        <w:rPr>
          <w:lang w:val="en-US"/>
        </w:rPr>
      </w:pPr>
    </w:p>
    <w:p w14:paraId="63C1D034" w14:textId="77777777" w:rsidR="00A61D15" w:rsidRDefault="00A61D15" w:rsidP="00883BC3">
      <w:pPr>
        <w:pStyle w:val="NO"/>
        <w:ind w:left="1704" w:hanging="1420"/>
        <w:rPr>
          <w:rFonts w:eastAsia="Malgun Gothic"/>
          <w:noProof/>
          <w:lang w:eastAsia="ko-KR"/>
        </w:rPr>
      </w:pPr>
      <w:r w:rsidRPr="00883BC3">
        <w:rPr>
          <w:rFonts w:eastAsia="Malgun Gothic"/>
          <w:b/>
          <w:noProof/>
          <w:lang w:eastAsia="ko-KR"/>
        </w:rPr>
        <w:t xml:space="preserve">Observation </w:t>
      </w:r>
      <w:r w:rsidR="00136F88" w:rsidRPr="00883BC3">
        <w:rPr>
          <w:rFonts w:eastAsia="Malgun Gothic"/>
          <w:b/>
          <w:noProof/>
          <w:lang w:eastAsia="ko-KR"/>
        </w:rPr>
        <w:t>5</w:t>
      </w:r>
      <w:r w:rsidRPr="00883BC3">
        <w:rPr>
          <w:rFonts w:eastAsia="Malgun Gothic"/>
          <w:b/>
          <w:noProof/>
          <w:lang w:eastAsia="ko-KR"/>
        </w:rPr>
        <w:t>:</w:t>
      </w:r>
      <w:r w:rsidRPr="00BE3B95">
        <w:rPr>
          <w:rFonts w:eastAsia="Malgun Gothic"/>
          <w:noProof/>
          <w:lang w:eastAsia="ko-KR"/>
        </w:rPr>
        <w:tab/>
      </w:r>
      <w:r>
        <w:rPr>
          <w:rFonts w:eastAsia="Malgun Gothic"/>
          <w:noProof/>
          <w:lang w:eastAsia="ko-KR"/>
        </w:rPr>
        <w:t xml:space="preserve">Three different options are available to coordinate change of PRS </w:t>
      </w:r>
      <w:r w:rsidR="002F705D">
        <w:rPr>
          <w:rFonts w:eastAsia="Malgun Gothic"/>
          <w:noProof/>
          <w:lang w:eastAsia="ko-KR"/>
        </w:rPr>
        <w:t>transmission</w:t>
      </w:r>
      <w:r w:rsidRPr="00A61D15">
        <w:rPr>
          <w:rFonts w:eastAsia="Malgun Gothic"/>
          <w:noProof/>
          <w:lang w:eastAsia="ko-KR"/>
        </w:rPr>
        <w:t xml:space="preserve"> among multiple gNBs</w:t>
      </w:r>
      <w:r>
        <w:rPr>
          <w:rFonts w:eastAsia="Malgun Gothic"/>
          <w:noProof/>
          <w:lang w:eastAsia="ko-KR"/>
        </w:rPr>
        <w:t xml:space="preserve"> without creating severe interference between the increased PRS </w:t>
      </w:r>
      <w:r w:rsidR="002F705D">
        <w:rPr>
          <w:rFonts w:eastAsia="Malgun Gothic"/>
          <w:noProof/>
          <w:lang w:eastAsia="ko-KR"/>
        </w:rPr>
        <w:t>transmission</w:t>
      </w:r>
      <w:r>
        <w:rPr>
          <w:rFonts w:eastAsia="Malgun Gothic"/>
          <w:noProof/>
          <w:lang w:eastAsia="ko-KR"/>
        </w:rPr>
        <w:t xml:space="preserve"> and non-PRS transmission from other gNBs. </w:t>
      </w:r>
      <w:r w:rsidR="00B337E9">
        <w:rPr>
          <w:rFonts w:eastAsia="Malgun Gothic"/>
          <w:noProof/>
          <w:lang w:eastAsia="ko-KR"/>
        </w:rPr>
        <w:t>LMF control is suitable for all three options, whereas gNB control is only suitable for one option.</w:t>
      </w:r>
    </w:p>
    <w:p w14:paraId="1D5D4B49" w14:textId="77777777" w:rsidR="00883BC3" w:rsidRPr="00BE3B95" w:rsidRDefault="00883BC3" w:rsidP="00883BC3">
      <w:pPr>
        <w:pStyle w:val="NO"/>
        <w:ind w:left="1704" w:hanging="1420"/>
        <w:rPr>
          <w:rFonts w:eastAsia="Malgun Gothic"/>
          <w:noProof/>
          <w:lang w:eastAsia="ko-KR"/>
        </w:rPr>
      </w:pPr>
    </w:p>
    <w:p w14:paraId="1F1DF4AE" w14:textId="77777777" w:rsidR="00E33084" w:rsidRPr="005A5B86" w:rsidRDefault="00E33084" w:rsidP="00883BC3">
      <w:pPr>
        <w:keepLines/>
        <w:pBdr>
          <w:bottom w:val="single" w:sz="12" w:space="1" w:color="auto"/>
        </w:pBdr>
        <w:spacing w:after="0"/>
        <w:outlineLvl w:val="0"/>
        <w:rPr>
          <w:rFonts w:ascii="Arial" w:eastAsia="Malgun Gothic" w:hAnsi="Arial" w:cs="Arial"/>
          <w:b/>
          <w:noProof/>
          <w:lang w:eastAsia="ko-KR"/>
        </w:rPr>
      </w:pPr>
    </w:p>
    <w:p w14:paraId="5B4083C9" w14:textId="77777777" w:rsidR="00E33084" w:rsidRPr="003F4887" w:rsidRDefault="00E33084" w:rsidP="00883BC3">
      <w:pPr>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5</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2B3B58">
        <w:rPr>
          <w:rFonts w:ascii="Arial" w:eastAsia="Malgun Gothic" w:hAnsi="Arial"/>
          <w:noProof/>
          <w:sz w:val="32"/>
          <w:lang w:eastAsia="ko-KR"/>
        </w:rPr>
        <w:t>Comparison of LMF Control and gNB Control</w:t>
      </w:r>
      <w:r>
        <w:rPr>
          <w:rFonts w:ascii="Arial" w:eastAsia="Malgun Gothic" w:hAnsi="Arial"/>
          <w:noProof/>
          <w:sz w:val="32"/>
          <w:lang w:eastAsia="ko-KR"/>
        </w:rPr>
        <w:t xml:space="preserve"> </w:t>
      </w:r>
    </w:p>
    <w:p w14:paraId="550CA849" w14:textId="77777777" w:rsidR="00B337E9" w:rsidRDefault="002B3B58" w:rsidP="00883BC3">
      <w:pPr>
        <w:keepLines/>
        <w:spacing w:before="120"/>
        <w:outlineLvl w:val="0"/>
        <w:rPr>
          <w:lang w:val="en-US"/>
        </w:rPr>
      </w:pPr>
      <w:r>
        <w:rPr>
          <w:lang w:val="en-US"/>
        </w:rPr>
        <w:t xml:space="preserve">The </w:t>
      </w:r>
      <w:r w:rsidR="00110265">
        <w:rPr>
          <w:lang w:val="en-US"/>
        </w:rPr>
        <w:t>discussion</w:t>
      </w:r>
      <w:r>
        <w:rPr>
          <w:lang w:val="en-US"/>
        </w:rPr>
        <w:t xml:space="preserve"> of options A, B and C in section 4 shows that LMF control is suitable for all three options whereas gNB control is only </w:t>
      </w:r>
      <w:r w:rsidR="00110265">
        <w:rPr>
          <w:lang w:val="en-US"/>
        </w:rPr>
        <w:t>suitable</w:t>
      </w:r>
      <w:r>
        <w:rPr>
          <w:lang w:val="en-US"/>
        </w:rPr>
        <w:t xml:space="preserve"> for option C. </w:t>
      </w:r>
      <w:r w:rsidR="00110A39">
        <w:rPr>
          <w:lang w:val="en-US"/>
        </w:rPr>
        <w:t xml:space="preserve">However, gNB control </w:t>
      </w:r>
      <w:r w:rsidR="00B337E9">
        <w:rPr>
          <w:lang w:val="en-US"/>
        </w:rPr>
        <w:t>has some</w:t>
      </w:r>
      <w:r w:rsidR="00700E7A">
        <w:rPr>
          <w:lang w:val="en-US"/>
        </w:rPr>
        <w:t xml:space="preserve"> other</w:t>
      </w:r>
      <w:r w:rsidR="00B337E9">
        <w:rPr>
          <w:lang w:val="en-US"/>
        </w:rPr>
        <w:t xml:space="preserve"> advantages which include the following:</w:t>
      </w:r>
    </w:p>
    <w:p w14:paraId="61A0D26F" w14:textId="77777777" w:rsidR="00B337E9" w:rsidRPr="00883BC3" w:rsidRDefault="00B337E9" w:rsidP="00883BC3">
      <w:pPr>
        <w:pStyle w:val="B1"/>
        <w:spacing w:after="60"/>
        <w:ind w:left="576" w:hanging="288"/>
        <w:rPr>
          <w:lang w:val="en-US"/>
        </w:rPr>
      </w:pPr>
      <w:r>
        <w:t>-</w:t>
      </w:r>
      <w:r>
        <w:tab/>
        <w:t xml:space="preserve">Ability to support UE based positioning </w:t>
      </w:r>
      <w:r w:rsidR="002D6197">
        <w:t xml:space="preserve">for </w:t>
      </w:r>
      <w:r>
        <w:t xml:space="preserve">UEs </w:t>
      </w:r>
      <w:r w:rsidR="002D6197">
        <w:t>caused by a request from an internal UE client</w:t>
      </w:r>
      <w:r w:rsidR="00883BC3">
        <w:rPr>
          <w:lang w:val="en-US"/>
        </w:rPr>
        <w:t>.</w:t>
      </w:r>
    </w:p>
    <w:p w14:paraId="71B5C4F6" w14:textId="77777777" w:rsidR="00B337E9" w:rsidRPr="00883BC3" w:rsidRDefault="00B337E9" w:rsidP="00883BC3">
      <w:pPr>
        <w:pStyle w:val="B1"/>
        <w:spacing w:after="60"/>
        <w:ind w:left="576" w:hanging="288"/>
        <w:rPr>
          <w:lang w:val="en-US"/>
        </w:rPr>
      </w:pPr>
      <w:r>
        <w:t>-</w:t>
      </w:r>
      <w:r>
        <w:tab/>
        <w:t xml:space="preserve">Ability to respond </w:t>
      </w:r>
      <w:r w:rsidR="00DB009D">
        <w:t xml:space="preserve">to a UE request for increased PRS </w:t>
      </w:r>
      <w:r w:rsidR="002F705D">
        <w:t>transmission</w:t>
      </w:r>
      <w:r w:rsidR="00DB009D">
        <w:t xml:space="preserve"> with low latency</w:t>
      </w:r>
      <w:r w:rsidR="00883BC3">
        <w:rPr>
          <w:lang w:val="en-US"/>
        </w:rPr>
        <w:t>.</w:t>
      </w:r>
    </w:p>
    <w:p w14:paraId="65520CFF" w14:textId="77777777" w:rsidR="00DB009D" w:rsidRPr="00883BC3" w:rsidRDefault="00DB009D" w:rsidP="00883BC3">
      <w:pPr>
        <w:pStyle w:val="B1"/>
        <w:spacing w:after="60"/>
        <w:ind w:left="576" w:hanging="288"/>
        <w:rPr>
          <w:lang w:val="en-US"/>
        </w:rPr>
      </w:pPr>
      <w:r>
        <w:t>-</w:t>
      </w:r>
      <w:r>
        <w:tab/>
        <w:t xml:space="preserve">Ability to support on demand PRS </w:t>
      </w:r>
      <w:r w:rsidR="002F705D">
        <w:t>transmission</w:t>
      </w:r>
      <w:r>
        <w:t xml:space="preserve"> in networks without an LMF</w:t>
      </w:r>
      <w:r w:rsidR="00883BC3">
        <w:rPr>
          <w:lang w:val="en-US"/>
        </w:rPr>
        <w:t>.</w:t>
      </w:r>
    </w:p>
    <w:p w14:paraId="17C987C1" w14:textId="77777777" w:rsidR="003F44A4" w:rsidRPr="00883BC3" w:rsidRDefault="003F44A4" w:rsidP="00883BC3">
      <w:pPr>
        <w:pStyle w:val="B1"/>
        <w:spacing w:after="60"/>
        <w:ind w:left="576" w:hanging="288"/>
        <w:rPr>
          <w:lang w:val="en-US"/>
        </w:rPr>
      </w:pPr>
      <w:r>
        <w:t>-</w:t>
      </w:r>
      <w:r>
        <w:tab/>
        <w:t xml:space="preserve">Ability to </w:t>
      </w:r>
      <w:r w:rsidR="001622D3">
        <w:t xml:space="preserve">more effectively synchronize increased DL PRS </w:t>
      </w:r>
      <w:r w:rsidR="002F705D">
        <w:t>transmission</w:t>
      </w:r>
      <w:r w:rsidR="001622D3">
        <w:t xml:space="preserve"> with measurements of DL PRS </w:t>
      </w:r>
      <w:r w:rsidR="002F705D">
        <w:t>transmission</w:t>
      </w:r>
      <w:r w:rsidR="001622D3">
        <w:t xml:space="preserve"> by a UE and </w:t>
      </w:r>
      <w:r w:rsidR="00115723">
        <w:t>possibly</w:t>
      </w:r>
      <w:r w:rsidR="001622D3">
        <w:t xml:space="preserve"> </w:t>
      </w:r>
      <w:r w:rsidR="00FA6C2C">
        <w:t>UL measurements o</w:t>
      </w:r>
      <w:r w:rsidR="001622D3">
        <w:t>f UE signals by gNBs (e.g. to support RTT)</w:t>
      </w:r>
      <w:r w:rsidR="00883BC3">
        <w:rPr>
          <w:lang w:val="en-US"/>
        </w:rPr>
        <w:t>.</w:t>
      </w:r>
    </w:p>
    <w:p w14:paraId="2969A6EB" w14:textId="77777777" w:rsidR="00DB009D" w:rsidRDefault="00DB009D" w:rsidP="00434414">
      <w:pPr>
        <w:keepNext/>
        <w:keepLines/>
        <w:spacing w:before="120"/>
        <w:outlineLvl w:val="0"/>
        <w:rPr>
          <w:lang w:val="en-US"/>
        </w:rPr>
      </w:pPr>
      <w:r>
        <w:rPr>
          <w:lang w:val="en-US"/>
        </w:rPr>
        <w:t xml:space="preserve">None of these </w:t>
      </w:r>
      <w:r w:rsidR="001672B8">
        <w:rPr>
          <w:lang w:val="en-US"/>
        </w:rPr>
        <w:t>advantages</w:t>
      </w:r>
      <w:r>
        <w:rPr>
          <w:lang w:val="en-US"/>
        </w:rPr>
        <w:t xml:space="preserve"> apply to LMF control. However, LMF control has its own </w:t>
      </w:r>
      <w:r w:rsidR="001672B8">
        <w:rPr>
          <w:lang w:val="en-US"/>
        </w:rPr>
        <w:t>advantages</w:t>
      </w:r>
      <w:r>
        <w:rPr>
          <w:lang w:val="en-US"/>
        </w:rPr>
        <w:t xml:space="preserve"> which include:</w:t>
      </w:r>
    </w:p>
    <w:p w14:paraId="55355ADD" w14:textId="77777777" w:rsidR="00DB009D" w:rsidRPr="00883BC3" w:rsidRDefault="00DB009D" w:rsidP="00883BC3">
      <w:pPr>
        <w:pStyle w:val="B1"/>
        <w:spacing w:after="60"/>
        <w:ind w:left="576" w:hanging="288"/>
        <w:rPr>
          <w:lang w:val="en-US"/>
        </w:rPr>
      </w:pPr>
      <w:r>
        <w:t>-</w:t>
      </w:r>
      <w:r>
        <w:tab/>
        <w:t xml:space="preserve">Ability to coordinate increased PRS </w:t>
      </w:r>
      <w:r w:rsidR="002F705D">
        <w:t>transmission</w:t>
      </w:r>
      <w:r>
        <w:t xml:space="preserve"> over multiple gNBs more flexibly than gNB control (as shown by the evaluation </w:t>
      </w:r>
      <w:r w:rsidR="00700E7A">
        <w:t>of Options A-C i</w:t>
      </w:r>
      <w:r>
        <w:t>n section 4)</w:t>
      </w:r>
      <w:r w:rsidR="00883BC3">
        <w:rPr>
          <w:lang w:val="en-US"/>
        </w:rPr>
        <w:t>.</w:t>
      </w:r>
    </w:p>
    <w:p w14:paraId="7AEBB3C9" w14:textId="77777777" w:rsidR="00DB009D" w:rsidRPr="00883BC3" w:rsidRDefault="00DB009D" w:rsidP="00883BC3">
      <w:pPr>
        <w:pStyle w:val="B1"/>
        <w:spacing w:after="60"/>
        <w:ind w:left="576" w:hanging="288"/>
        <w:rPr>
          <w:lang w:val="en-US"/>
        </w:rPr>
      </w:pPr>
      <w:r>
        <w:t>-</w:t>
      </w:r>
      <w:r>
        <w:tab/>
        <w:t xml:space="preserve">Ability to increase PRS </w:t>
      </w:r>
      <w:r w:rsidR="002F705D">
        <w:t>transmission</w:t>
      </w:r>
      <w:r>
        <w:t xml:space="preserve"> in advance of requesting PRS measurements from </w:t>
      </w:r>
      <w:r w:rsidR="00700E7A">
        <w:t xml:space="preserve">a </w:t>
      </w:r>
      <w:r>
        <w:t>U</w:t>
      </w:r>
      <w:r w:rsidR="00700E7A">
        <w:t>E</w:t>
      </w:r>
      <w:r w:rsidR="00FA6C2C">
        <w:t xml:space="preserve"> by an LMF</w:t>
      </w:r>
      <w:r w:rsidR="00883BC3">
        <w:rPr>
          <w:lang w:val="en-US"/>
        </w:rPr>
        <w:t>.</w:t>
      </w:r>
    </w:p>
    <w:p w14:paraId="3F5D2E9D" w14:textId="77777777" w:rsidR="00DB009D" w:rsidRDefault="00DB009D" w:rsidP="00883BC3">
      <w:pPr>
        <w:pStyle w:val="B1"/>
        <w:rPr>
          <w:lang w:val="en-US"/>
        </w:rPr>
      </w:pPr>
      <w:r>
        <w:t>-</w:t>
      </w:r>
      <w:r>
        <w:tab/>
        <w:t xml:space="preserve">No </w:t>
      </w:r>
      <w:r w:rsidR="00700E7A">
        <w:t xml:space="preserve">extra </w:t>
      </w:r>
      <w:r>
        <w:t>impact to U</w:t>
      </w:r>
      <w:r w:rsidR="00E6427C">
        <w:t>E</w:t>
      </w:r>
      <w:r>
        <w:t>s</w:t>
      </w:r>
      <w:r w:rsidR="00883BC3">
        <w:rPr>
          <w:lang w:val="en-US"/>
        </w:rPr>
        <w:t>.</w:t>
      </w:r>
    </w:p>
    <w:p w14:paraId="74D21BF7" w14:textId="77777777" w:rsidR="00883BC3" w:rsidRPr="00883BC3" w:rsidRDefault="00883BC3" w:rsidP="00883BC3">
      <w:pPr>
        <w:pStyle w:val="B1"/>
        <w:rPr>
          <w:lang w:val="en-US"/>
        </w:rPr>
      </w:pPr>
    </w:p>
    <w:p w14:paraId="3B87D841" w14:textId="77777777" w:rsidR="00096DD5" w:rsidRPr="00BE3B95" w:rsidRDefault="00A61D15" w:rsidP="00883BC3">
      <w:pPr>
        <w:pStyle w:val="NO"/>
        <w:ind w:left="1704" w:hanging="1420"/>
        <w:rPr>
          <w:rFonts w:eastAsia="Malgun Gothic"/>
          <w:noProof/>
          <w:lang w:eastAsia="ko-KR"/>
        </w:rPr>
      </w:pPr>
      <w:r w:rsidRPr="00883BC3">
        <w:rPr>
          <w:rFonts w:eastAsia="Malgun Gothic"/>
          <w:b/>
          <w:noProof/>
          <w:lang w:eastAsia="ko-KR"/>
        </w:rPr>
        <w:t xml:space="preserve">Observation </w:t>
      </w:r>
      <w:r w:rsidR="00136F88" w:rsidRPr="00883BC3">
        <w:rPr>
          <w:rFonts w:eastAsia="Malgun Gothic"/>
          <w:b/>
          <w:noProof/>
          <w:lang w:eastAsia="ko-KR"/>
        </w:rPr>
        <w:t>6</w:t>
      </w:r>
      <w:r w:rsidR="00C539D3" w:rsidRPr="00883BC3">
        <w:rPr>
          <w:rFonts w:eastAsia="Malgun Gothic"/>
          <w:b/>
          <w:noProof/>
          <w:lang w:eastAsia="ko-KR"/>
        </w:rPr>
        <w:t>:</w:t>
      </w:r>
      <w:r w:rsidR="00C539D3">
        <w:rPr>
          <w:rFonts w:eastAsia="Malgun Gothic"/>
          <w:noProof/>
          <w:lang w:eastAsia="ko-KR"/>
        </w:rPr>
        <w:tab/>
      </w:r>
      <w:r w:rsidR="00DB009D">
        <w:rPr>
          <w:rFonts w:eastAsia="Malgun Gothic"/>
          <w:noProof/>
          <w:lang w:eastAsia="ko-KR"/>
        </w:rPr>
        <w:t xml:space="preserve">LMF control and gNB control of on demand PRS </w:t>
      </w:r>
      <w:r w:rsidR="002F705D">
        <w:rPr>
          <w:rFonts w:eastAsia="Malgun Gothic"/>
          <w:noProof/>
          <w:lang w:eastAsia="ko-KR"/>
        </w:rPr>
        <w:t>transmission</w:t>
      </w:r>
      <w:r w:rsidR="00096DD5" w:rsidRPr="00096DD5">
        <w:rPr>
          <w:rFonts w:eastAsia="Malgun Gothic"/>
          <w:noProof/>
          <w:lang w:eastAsia="ko-KR"/>
        </w:rPr>
        <w:t xml:space="preserve"> </w:t>
      </w:r>
      <w:r w:rsidR="00DB009D">
        <w:rPr>
          <w:rFonts w:eastAsia="Malgun Gothic"/>
          <w:noProof/>
          <w:lang w:eastAsia="ko-KR"/>
        </w:rPr>
        <w:t>have different sets of advantages and disadvantages.</w:t>
      </w:r>
    </w:p>
    <w:p w14:paraId="65800376" w14:textId="77777777" w:rsidR="00096DD5" w:rsidRPr="005A5B86" w:rsidRDefault="00096DD5" w:rsidP="00F95C7F">
      <w:pPr>
        <w:keepNext/>
        <w:keepLines/>
        <w:pBdr>
          <w:bottom w:val="single" w:sz="12" w:space="1" w:color="auto"/>
        </w:pBdr>
        <w:spacing w:after="0"/>
        <w:outlineLvl w:val="0"/>
        <w:rPr>
          <w:rFonts w:ascii="Arial" w:eastAsia="Malgun Gothic" w:hAnsi="Arial" w:cs="Arial"/>
          <w:b/>
          <w:noProof/>
          <w:lang w:eastAsia="ko-KR"/>
        </w:rPr>
      </w:pPr>
    </w:p>
    <w:p w14:paraId="7B11BB80" w14:textId="77777777" w:rsidR="00096DD5" w:rsidRDefault="00CF49EB" w:rsidP="00F95C7F">
      <w:pPr>
        <w:keepNext/>
        <w:keepLines/>
        <w:spacing w:before="120"/>
        <w:ind w:left="1138" w:hanging="1138"/>
        <w:outlineLvl w:val="0"/>
        <w:rPr>
          <w:rFonts w:ascii="Arial" w:eastAsia="Malgun Gothic" w:hAnsi="Arial"/>
          <w:noProof/>
          <w:sz w:val="32"/>
          <w:lang w:eastAsia="ko-KR"/>
        </w:rPr>
      </w:pPr>
      <w:r>
        <w:rPr>
          <w:rFonts w:ascii="Arial" w:eastAsia="Malgun Gothic" w:hAnsi="Arial" w:hint="eastAsia"/>
          <w:noProof/>
          <w:sz w:val="32"/>
          <w:lang w:eastAsia="ko-KR"/>
        </w:rPr>
        <w:t>6</w:t>
      </w:r>
      <w:r w:rsidR="00096DD5" w:rsidRPr="005A5B86">
        <w:rPr>
          <w:rFonts w:ascii="Arial" w:eastAsia="Malgun Gothic" w:hAnsi="Arial" w:hint="eastAsia"/>
          <w:noProof/>
          <w:sz w:val="32"/>
          <w:lang w:eastAsia="ko-KR"/>
        </w:rPr>
        <w:t xml:space="preserve">. </w:t>
      </w:r>
      <w:r w:rsidR="00096DD5" w:rsidRPr="005A5B86">
        <w:rPr>
          <w:rFonts w:ascii="Arial" w:eastAsia="Malgun Gothic" w:hAnsi="Arial"/>
          <w:noProof/>
          <w:sz w:val="32"/>
          <w:lang w:eastAsia="ko-KR"/>
        </w:rPr>
        <w:tab/>
      </w:r>
      <w:r>
        <w:rPr>
          <w:rFonts w:ascii="Arial" w:eastAsia="Malgun Gothic" w:hAnsi="Arial"/>
          <w:noProof/>
          <w:sz w:val="32"/>
          <w:lang w:eastAsia="ko-KR"/>
        </w:rPr>
        <w:t xml:space="preserve">Procedure for </w:t>
      </w:r>
      <w:r w:rsidR="00954532">
        <w:rPr>
          <w:rFonts w:ascii="Arial" w:eastAsia="Malgun Gothic" w:hAnsi="Arial"/>
          <w:noProof/>
          <w:sz w:val="32"/>
          <w:lang w:eastAsia="ko-KR"/>
        </w:rPr>
        <w:t xml:space="preserve">Enhanced </w:t>
      </w:r>
      <w:r>
        <w:rPr>
          <w:rFonts w:ascii="Arial" w:eastAsia="Malgun Gothic" w:hAnsi="Arial"/>
          <w:noProof/>
          <w:sz w:val="32"/>
          <w:lang w:eastAsia="ko-KR"/>
        </w:rPr>
        <w:t>LMF cont</w:t>
      </w:r>
      <w:r w:rsidR="00115723">
        <w:rPr>
          <w:rFonts w:ascii="Arial" w:eastAsia="Malgun Gothic" w:hAnsi="Arial"/>
          <w:noProof/>
          <w:sz w:val="32"/>
          <w:lang w:eastAsia="ko-KR"/>
        </w:rPr>
        <w:t>r</w:t>
      </w:r>
      <w:r>
        <w:rPr>
          <w:rFonts w:ascii="Arial" w:eastAsia="Malgun Gothic" w:hAnsi="Arial"/>
          <w:noProof/>
          <w:sz w:val="32"/>
          <w:lang w:eastAsia="ko-KR"/>
        </w:rPr>
        <w:t xml:space="preserve">ol of DL PRS </w:t>
      </w:r>
      <w:r w:rsidR="002F705D">
        <w:rPr>
          <w:rFonts w:ascii="Arial" w:eastAsia="Malgun Gothic" w:hAnsi="Arial"/>
          <w:noProof/>
          <w:sz w:val="32"/>
          <w:lang w:eastAsia="ko-KR"/>
        </w:rPr>
        <w:t>Transmission</w:t>
      </w:r>
    </w:p>
    <w:p w14:paraId="72532471" w14:textId="77777777" w:rsidR="00B337E9" w:rsidRPr="00B337E9" w:rsidRDefault="00DB009D" w:rsidP="00261E7D">
      <w:pPr>
        <w:keepNext/>
        <w:keepLines/>
        <w:spacing w:before="120"/>
        <w:outlineLvl w:val="0"/>
        <w:rPr>
          <w:rFonts w:eastAsia="Malgun Gothic"/>
          <w:noProof/>
          <w:lang w:eastAsia="ko-KR"/>
        </w:rPr>
      </w:pPr>
      <w:r>
        <w:rPr>
          <w:rFonts w:eastAsia="Malgun Gothic"/>
          <w:noProof/>
          <w:lang w:eastAsia="ko-KR"/>
        </w:rPr>
        <w:t xml:space="preserve">To </w:t>
      </w:r>
      <w:r w:rsidR="00261E7D">
        <w:rPr>
          <w:rFonts w:eastAsia="Malgun Gothic"/>
          <w:noProof/>
          <w:lang w:eastAsia="ko-KR"/>
        </w:rPr>
        <w:t xml:space="preserve">obtain </w:t>
      </w:r>
      <w:r>
        <w:rPr>
          <w:rFonts w:eastAsia="Malgun Gothic"/>
          <w:noProof/>
          <w:lang w:eastAsia="ko-KR"/>
        </w:rPr>
        <w:t xml:space="preserve">the advantages of </w:t>
      </w:r>
      <w:r w:rsidR="00261E7D">
        <w:rPr>
          <w:rFonts w:eastAsia="Malgun Gothic"/>
          <w:noProof/>
          <w:lang w:eastAsia="ko-KR"/>
        </w:rPr>
        <w:t xml:space="preserve">both </w:t>
      </w:r>
      <w:r>
        <w:rPr>
          <w:rFonts w:eastAsia="Malgun Gothic"/>
          <w:noProof/>
          <w:lang w:eastAsia="ko-KR"/>
        </w:rPr>
        <w:t xml:space="preserve">LMF control and gNB control of on demand PRS </w:t>
      </w:r>
      <w:r w:rsidR="002F705D">
        <w:rPr>
          <w:rFonts w:eastAsia="Malgun Gothic"/>
          <w:noProof/>
          <w:lang w:eastAsia="ko-KR"/>
        </w:rPr>
        <w:t>transmission</w:t>
      </w:r>
      <w:r>
        <w:rPr>
          <w:rFonts w:eastAsia="Malgun Gothic"/>
          <w:noProof/>
          <w:lang w:eastAsia="ko-KR"/>
        </w:rPr>
        <w:t xml:space="preserve">, a </w:t>
      </w:r>
      <w:r w:rsidR="00261E7D">
        <w:rPr>
          <w:rFonts w:eastAsia="Malgun Gothic"/>
          <w:noProof/>
          <w:lang w:eastAsia="ko-KR"/>
        </w:rPr>
        <w:t>procedure that combines aspects of the two previous procedures</w:t>
      </w:r>
      <w:r w:rsidR="00700E7A">
        <w:rPr>
          <w:rFonts w:eastAsia="Malgun Gothic"/>
          <w:noProof/>
          <w:lang w:eastAsia="ko-KR"/>
        </w:rPr>
        <w:t xml:space="preserve"> can be used</w:t>
      </w:r>
      <w:r w:rsidR="00261E7D">
        <w:rPr>
          <w:rFonts w:eastAsia="Malgun Gothic"/>
          <w:noProof/>
          <w:lang w:eastAsia="ko-KR"/>
        </w:rPr>
        <w:t xml:space="preserve">. One such combined procedure is shown in Figure </w:t>
      </w:r>
      <w:r w:rsidR="002C2B9F">
        <w:rPr>
          <w:rFonts w:eastAsia="Malgun Gothic"/>
          <w:noProof/>
          <w:lang w:eastAsia="ko-KR"/>
        </w:rPr>
        <w:t>6</w:t>
      </w:r>
      <w:r w:rsidR="00261E7D">
        <w:rPr>
          <w:rFonts w:eastAsia="Malgun Gothic"/>
          <w:noProof/>
          <w:lang w:eastAsia="ko-KR"/>
        </w:rPr>
        <w:t xml:space="preserve"> and is referred to as enhanced LMF control since control remains in the LMF.</w:t>
      </w:r>
    </w:p>
    <w:p w14:paraId="7AAA087F" w14:textId="77777777" w:rsidR="00B337E9" w:rsidRPr="003F4887" w:rsidRDefault="00715BEA" w:rsidP="00B337E9">
      <w:pPr>
        <w:keepNext/>
        <w:keepLines/>
        <w:spacing w:before="120"/>
        <w:ind w:left="1138" w:hanging="570"/>
        <w:outlineLvl w:val="0"/>
        <w:rPr>
          <w:rFonts w:ascii="Arial" w:eastAsia="Malgun Gothic" w:hAnsi="Arial"/>
          <w:noProof/>
          <w:sz w:val="36"/>
          <w:lang w:eastAsia="ko-KR"/>
        </w:rPr>
      </w:pPr>
      <w:r w:rsidRPr="00715BEA">
        <w:t xml:space="preserve"> </w:t>
      </w:r>
      <w:r w:rsidR="002F705D">
        <w:object w:dxaOrig="12021" w:dyaOrig="12147" w14:anchorId="44733CC1">
          <v:shape id="_x0000_i1031" type="#_x0000_t75" style="width:441.5pt;height:447.6pt" o:ole="">
            <v:imagedata r:id="rId19" o:title=""/>
          </v:shape>
          <o:OLEObject Type="Embed" ProgID="Visio.Drawing.11" ShapeID="_x0000_i1031" DrawAspect="Content" ObjectID="_1611637199" r:id="rId20"/>
        </w:object>
      </w:r>
    </w:p>
    <w:p w14:paraId="6814DD4E" w14:textId="77777777" w:rsidR="00CF49EB" w:rsidRPr="00D60F99" w:rsidRDefault="00CF49EB" w:rsidP="00CF49EB">
      <w:pPr>
        <w:pStyle w:val="TF"/>
        <w:rPr>
          <w:lang w:val="en-US"/>
        </w:rPr>
      </w:pPr>
      <w:r>
        <w:t>Figure</w:t>
      </w:r>
      <w:r w:rsidRPr="00CF2145">
        <w:t xml:space="preserve"> </w:t>
      </w:r>
      <w:r w:rsidR="002C2B9F">
        <w:rPr>
          <w:lang w:val="en-US"/>
        </w:rPr>
        <w:t>6</w:t>
      </w:r>
      <w:r>
        <w:t>: Procedure</w:t>
      </w:r>
      <w:r w:rsidRPr="00CF2145">
        <w:t xml:space="preserve"> to </w:t>
      </w:r>
      <w:r>
        <w:rPr>
          <w:lang w:val="en-US"/>
        </w:rPr>
        <w:t xml:space="preserve">support </w:t>
      </w:r>
      <w:r w:rsidR="00954532">
        <w:rPr>
          <w:lang w:val="en-US"/>
        </w:rPr>
        <w:t xml:space="preserve">Enhanced </w:t>
      </w:r>
      <w:r>
        <w:rPr>
          <w:lang w:val="en-US"/>
        </w:rPr>
        <w:t xml:space="preserve">LMF control of DL PRS </w:t>
      </w:r>
      <w:r w:rsidR="002F705D">
        <w:rPr>
          <w:lang w:val="en-US"/>
        </w:rPr>
        <w:t>Transmission</w:t>
      </w:r>
      <w:r>
        <w:rPr>
          <w:lang w:val="en-US"/>
        </w:rPr>
        <w:t xml:space="preserve"> </w:t>
      </w:r>
    </w:p>
    <w:p w14:paraId="037AEC34" w14:textId="77777777" w:rsidR="00CF49EB" w:rsidRDefault="00CF49EB" w:rsidP="00CF49EB">
      <w:pPr>
        <w:pStyle w:val="B1"/>
        <w:rPr>
          <w:rFonts w:eastAsia="Malgun Gothic"/>
          <w:noProof/>
          <w:lang w:val="en-US" w:eastAsia="ko-KR"/>
        </w:rPr>
      </w:pPr>
      <w:r w:rsidRPr="00CF2145">
        <w:rPr>
          <w:rFonts w:eastAsia="Malgun Gothic"/>
          <w:noProof/>
          <w:lang w:eastAsia="ko-KR"/>
        </w:rPr>
        <w:t>1</w:t>
      </w:r>
      <w:r>
        <w:rPr>
          <w:rFonts w:eastAsia="Malgun Gothic"/>
          <w:noProof/>
          <w:lang w:eastAsia="ko-KR"/>
        </w:rPr>
        <w:t>.</w:t>
      </w:r>
      <w:r>
        <w:rPr>
          <w:rFonts w:eastAsia="Malgun Gothic"/>
          <w:noProof/>
          <w:lang w:eastAsia="ko-KR"/>
        </w:rPr>
        <w:tab/>
      </w:r>
      <w:r>
        <w:rPr>
          <w:rFonts w:eastAsia="Malgun Gothic"/>
          <w:noProof/>
          <w:lang w:val="en-US" w:eastAsia="ko-KR"/>
        </w:rPr>
        <w:t xml:space="preserve">The LMF sends an NRPPa PRS Notification Request to gNB1 to request </w:t>
      </w:r>
      <w:r w:rsidR="00FA6C2C">
        <w:rPr>
          <w:rFonts w:eastAsia="Malgun Gothic"/>
          <w:noProof/>
          <w:lang w:val="en-US" w:eastAsia="ko-KR"/>
        </w:rPr>
        <w:t xml:space="preserve">subsequent </w:t>
      </w:r>
      <w:r>
        <w:rPr>
          <w:rFonts w:eastAsia="Malgun Gothic"/>
          <w:noProof/>
          <w:lang w:val="en-US" w:eastAsia="ko-KR"/>
        </w:rPr>
        <w:t xml:space="preserve">notification of </w:t>
      </w:r>
      <w:r w:rsidR="00FA6C2C">
        <w:rPr>
          <w:rFonts w:eastAsia="Malgun Gothic"/>
          <w:noProof/>
          <w:lang w:val="en-US" w:eastAsia="ko-KR"/>
        </w:rPr>
        <w:t xml:space="preserve">a need for </w:t>
      </w:r>
      <w:r w:rsidR="00394B65">
        <w:rPr>
          <w:rFonts w:eastAsia="Malgun Gothic"/>
          <w:noProof/>
          <w:lang w:val="en-US" w:eastAsia="ko-KR"/>
        </w:rPr>
        <w:t>increased P</w:t>
      </w:r>
      <w:r>
        <w:rPr>
          <w:rFonts w:eastAsia="Malgun Gothic"/>
          <w:noProof/>
          <w:lang w:val="en-US" w:eastAsia="ko-KR"/>
        </w:rPr>
        <w:t xml:space="preserve">RS </w:t>
      </w:r>
      <w:r w:rsidR="002F705D">
        <w:rPr>
          <w:rFonts w:eastAsia="Malgun Gothic"/>
          <w:noProof/>
          <w:lang w:val="en-US" w:eastAsia="ko-KR"/>
        </w:rPr>
        <w:t>transmission</w:t>
      </w:r>
      <w:r>
        <w:rPr>
          <w:rFonts w:eastAsia="Malgun Gothic"/>
          <w:noProof/>
          <w:lang w:val="en-US" w:eastAsia="ko-KR"/>
        </w:rPr>
        <w:t xml:space="preserve">. The request may include a duration </w:t>
      </w:r>
      <w:r w:rsidR="00394B65">
        <w:rPr>
          <w:rFonts w:eastAsia="Malgun Gothic"/>
          <w:noProof/>
          <w:lang w:val="en-US" w:eastAsia="ko-KR"/>
        </w:rPr>
        <w:t>o</w:t>
      </w:r>
      <w:r>
        <w:rPr>
          <w:rFonts w:eastAsia="Malgun Gothic"/>
          <w:noProof/>
          <w:lang w:val="en-US" w:eastAsia="ko-KR"/>
        </w:rPr>
        <w:t xml:space="preserve">f </w:t>
      </w:r>
      <w:r w:rsidR="00FA6C2C">
        <w:rPr>
          <w:rFonts w:eastAsia="Malgun Gothic"/>
          <w:noProof/>
          <w:lang w:val="en-US" w:eastAsia="ko-KR"/>
        </w:rPr>
        <w:t>notification reporting</w:t>
      </w:r>
      <w:r>
        <w:rPr>
          <w:rFonts w:eastAsia="Malgun Gothic"/>
          <w:noProof/>
          <w:lang w:val="en-US" w:eastAsia="ko-KR"/>
        </w:rPr>
        <w:t xml:space="preserve">, criteria for sending </w:t>
      </w:r>
      <w:r w:rsidR="00FA6C2C">
        <w:rPr>
          <w:rFonts w:eastAsia="Malgun Gothic"/>
          <w:noProof/>
          <w:lang w:val="en-US" w:eastAsia="ko-KR"/>
        </w:rPr>
        <w:t xml:space="preserve">a </w:t>
      </w:r>
      <w:r w:rsidR="00394B65">
        <w:rPr>
          <w:rFonts w:eastAsia="Malgun Gothic"/>
          <w:noProof/>
          <w:lang w:val="en-US" w:eastAsia="ko-KR"/>
        </w:rPr>
        <w:t>n</w:t>
      </w:r>
      <w:r>
        <w:rPr>
          <w:rFonts w:eastAsia="Malgun Gothic"/>
          <w:noProof/>
          <w:lang w:val="en-US" w:eastAsia="ko-KR"/>
        </w:rPr>
        <w:t>otification as at step 4</w:t>
      </w:r>
      <w:r w:rsidR="00394B65">
        <w:rPr>
          <w:rFonts w:eastAsia="Malgun Gothic"/>
          <w:noProof/>
          <w:lang w:val="en-US" w:eastAsia="ko-KR"/>
        </w:rPr>
        <w:t xml:space="preserve"> and a minimum interval between</w:t>
      </w:r>
      <w:r>
        <w:rPr>
          <w:rFonts w:eastAsia="Malgun Gothic"/>
          <w:noProof/>
          <w:lang w:val="en-US" w:eastAsia="ko-KR"/>
        </w:rPr>
        <w:t xml:space="preserve"> successive</w:t>
      </w:r>
      <w:r w:rsidR="00394B65">
        <w:rPr>
          <w:rFonts w:eastAsia="Malgun Gothic"/>
          <w:noProof/>
          <w:lang w:val="en-US" w:eastAsia="ko-KR"/>
        </w:rPr>
        <w:t xml:space="preserve"> notifications</w:t>
      </w:r>
      <w:r>
        <w:rPr>
          <w:rFonts w:eastAsia="Malgun Gothic"/>
          <w:noProof/>
          <w:lang w:val="en-US" w:eastAsia="ko-KR"/>
        </w:rPr>
        <w:t>.</w:t>
      </w:r>
    </w:p>
    <w:p w14:paraId="1DC44BD4" w14:textId="77777777" w:rsidR="00CF49EB" w:rsidRPr="00CF49EB" w:rsidRDefault="00CE5F45" w:rsidP="00CF49EB">
      <w:pPr>
        <w:pStyle w:val="B1"/>
        <w:rPr>
          <w:rFonts w:eastAsia="Malgun Gothic"/>
          <w:noProof/>
          <w:lang w:val="en-US" w:eastAsia="ko-KR"/>
        </w:rPr>
      </w:pPr>
      <w:r>
        <w:rPr>
          <w:rFonts w:eastAsia="Malgun Gothic"/>
          <w:noProof/>
          <w:lang w:val="en-US" w:eastAsia="ko-KR"/>
        </w:rPr>
        <w:t>2.</w:t>
      </w:r>
      <w:r>
        <w:rPr>
          <w:rFonts w:eastAsia="Malgun Gothic"/>
          <w:noProof/>
          <w:lang w:val="en-US" w:eastAsia="ko-KR"/>
        </w:rPr>
        <w:tab/>
        <w:t>g</w:t>
      </w:r>
      <w:r w:rsidR="00CF49EB">
        <w:rPr>
          <w:rFonts w:eastAsia="Malgun Gothic"/>
          <w:noProof/>
          <w:lang w:val="en-US" w:eastAsia="ko-KR"/>
        </w:rPr>
        <w:t>NB1 sends as acknowledgment of the request</w:t>
      </w:r>
      <w:r w:rsidR="00394B65">
        <w:rPr>
          <w:rFonts w:eastAsia="Malgun Gothic"/>
          <w:noProof/>
          <w:lang w:val="en-US" w:eastAsia="ko-KR"/>
        </w:rPr>
        <w:t xml:space="preserve"> in step 1</w:t>
      </w:r>
      <w:r w:rsidR="00CF49EB">
        <w:rPr>
          <w:rFonts w:eastAsia="Malgun Gothic"/>
          <w:noProof/>
          <w:lang w:val="en-US" w:eastAsia="ko-KR"/>
        </w:rPr>
        <w:t xml:space="preserve"> to the LMF.</w:t>
      </w:r>
      <w:r w:rsidR="00394B65">
        <w:rPr>
          <w:rFonts w:eastAsia="Malgun Gothic"/>
          <w:noProof/>
          <w:lang w:val="en-US" w:eastAsia="ko-KR"/>
        </w:rPr>
        <w:t xml:space="preserve"> Steps similar to steps 1-2 may occur for other gNBs (e.g. gNBs 2 and 3).</w:t>
      </w:r>
    </w:p>
    <w:p w14:paraId="0E9DBBB1" w14:textId="77777777" w:rsidR="00CF49EB" w:rsidRDefault="00E13EC5" w:rsidP="00CF49EB">
      <w:pPr>
        <w:pStyle w:val="B1"/>
        <w:rPr>
          <w:rFonts w:eastAsia="Malgun Gothic"/>
          <w:noProof/>
          <w:lang w:val="en-US" w:eastAsia="ko-KR"/>
        </w:rPr>
      </w:pPr>
      <w:r>
        <w:rPr>
          <w:rFonts w:eastAsia="Malgun Gothic"/>
          <w:noProof/>
          <w:lang w:val="en-US" w:eastAsia="ko-KR"/>
        </w:rPr>
        <w:t>3</w:t>
      </w:r>
      <w:r w:rsidR="00CF49EB">
        <w:rPr>
          <w:rFonts w:eastAsia="Malgun Gothic"/>
          <w:noProof/>
          <w:lang w:val="en-US" w:eastAsia="ko-KR"/>
        </w:rPr>
        <w:t>.</w:t>
      </w:r>
      <w:r w:rsidR="00CF49EB">
        <w:rPr>
          <w:rFonts w:eastAsia="Malgun Gothic"/>
          <w:noProof/>
          <w:lang w:val="en-US" w:eastAsia="ko-KR"/>
        </w:rPr>
        <w:tab/>
      </w:r>
      <w:r w:rsidR="00715BEA">
        <w:rPr>
          <w:rFonts w:eastAsia="Malgun Gothic"/>
          <w:noProof/>
          <w:lang w:val="en-US" w:eastAsia="ko-KR"/>
        </w:rPr>
        <w:t>Steps 1-4 of Figure 2 are performed.</w:t>
      </w:r>
    </w:p>
    <w:p w14:paraId="54362734" w14:textId="77777777" w:rsidR="00E13EC5" w:rsidRDefault="00E13EC5" w:rsidP="00CF49EB">
      <w:pPr>
        <w:pStyle w:val="B1"/>
        <w:rPr>
          <w:rFonts w:eastAsia="Malgun Gothic"/>
          <w:noProof/>
          <w:lang w:val="en-US" w:eastAsia="ko-KR"/>
        </w:rPr>
      </w:pPr>
      <w:r>
        <w:rPr>
          <w:rFonts w:eastAsia="Malgun Gothic"/>
          <w:noProof/>
          <w:lang w:val="en-US" w:eastAsia="ko-KR"/>
        </w:rPr>
        <w:lastRenderedPageBreak/>
        <w:t>4</w:t>
      </w:r>
      <w:r w:rsidR="00CF49EB">
        <w:rPr>
          <w:rFonts w:eastAsia="Malgun Gothic"/>
          <w:noProof/>
          <w:lang w:val="en-US" w:eastAsia="ko-KR"/>
        </w:rPr>
        <w:t>.</w:t>
      </w:r>
      <w:r w:rsidR="00CF49EB">
        <w:rPr>
          <w:rFonts w:eastAsia="Malgun Gothic"/>
          <w:noProof/>
          <w:lang w:val="en-US" w:eastAsia="ko-KR"/>
        </w:rPr>
        <w:tab/>
        <w:t xml:space="preserve">Based </w:t>
      </w:r>
      <w:r>
        <w:rPr>
          <w:rFonts w:eastAsia="Malgun Gothic"/>
          <w:noProof/>
          <w:lang w:val="en-US" w:eastAsia="ko-KR"/>
        </w:rPr>
        <w:t xml:space="preserve">on </w:t>
      </w:r>
      <w:r w:rsidR="00715BEA">
        <w:rPr>
          <w:rFonts w:eastAsia="Malgun Gothic"/>
          <w:noProof/>
          <w:lang w:val="en-US" w:eastAsia="ko-KR"/>
        </w:rPr>
        <w:t xml:space="preserve">the request in step 3 for Figure 2 or </w:t>
      </w:r>
      <w:r w:rsidR="00FA6C2C">
        <w:rPr>
          <w:rFonts w:eastAsia="Malgun Gothic"/>
          <w:noProof/>
          <w:lang w:val="en-US" w:eastAsia="ko-KR"/>
        </w:rPr>
        <w:t xml:space="preserve">on </w:t>
      </w:r>
      <w:r w:rsidR="00715BEA">
        <w:rPr>
          <w:rFonts w:eastAsia="Malgun Gothic"/>
          <w:noProof/>
          <w:lang w:val="en-US" w:eastAsia="ko-KR"/>
        </w:rPr>
        <w:t xml:space="preserve">the requirements for the location procedure in step 4 for Figure 2, </w:t>
      </w:r>
      <w:r>
        <w:rPr>
          <w:rFonts w:eastAsia="Malgun Gothic"/>
          <w:noProof/>
          <w:lang w:val="en-US" w:eastAsia="ko-KR"/>
        </w:rPr>
        <w:t>and the criteria p</w:t>
      </w:r>
      <w:r w:rsidR="00EA62B5">
        <w:rPr>
          <w:rFonts w:eastAsia="Malgun Gothic"/>
          <w:noProof/>
          <w:lang w:val="en-US" w:eastAsia="ko-KR"/>
        </w:rPr>
        <w:t>rovided in step 1 for sending a notification</w:t>
      </w:r>
      <w:r>
        <w:rPr>
          <w:rFonts w:eastAsia="Malgun Gothic"/>
          <w:noProof/>
          <w:lang w:val="en-US" w:eastAsia="ko-KR"/>
        </w:rPr>
        <w:t xml:space="preserve">, gNB1 sends an NRPPa PRS Notification Report to the LMF to request </w:t>
      </w:r>
      <w:r w:rsidR="00EA62B5">
        <w:rPr>
          <w:rFonts w:eastAsia="Malgun Gothic"/>
          <w:noProof/>
          <w:lang w:val="en-US" w:eastAsia="ko-KR"/>
        </w:rPr>
        <w:t xml:space="preserve">increased PRS </w:t>
      </w:r>
      <w:r w:rsidR="002F705D">
        <w:rPr>
          <w:rFonts w:eastAsia="Malgun Gothic"/>
          <w:noProof/>
          <w:lang w:val="en-US" w:eastAsia="ko-KR"/>
        </w:rPr>
        <w:t>transmission</w:t>
      </w:r>
      <w:r w:rsidR="00EA62B5">
        <w:rPr>
          <w:rFonts w:eastAsia="Malgun Gothic"/>
          <w:noProof/>
          <w:lang w:val="en-US" w:eastAsia="ko-KR"/>
        </w:rPr>
        <w:t xml:space="preserve"> and </w:t>
      </w:r>
      <w:r w:rsidR="00715BEA">
        <w:rPr>
          <w:rFonts w:eastAsia="Malgun Gothic"/>
          <w:noProof/>
          <w:lang w:val="en-US" w:eastAsia="ko-KR"/>
        </w:rPr>
        <w:t xml:space="preserve">may </w:t>
      </w:r>
      <w:r w:rsidR="00EA62B5">
        <w:rPr>
          <w:rFonts w:eastAsia="Malgun Gothic"/>
          <w:noProof/>
          <w:lang w:val="en-US" w:eastAsia="ko-KR"/>
        </w:rPr>
        <w:t>incl</w:t>
      </w:r>
      <w:r>
        <w:rPr>
          <w:rFonts w:eastAsia="Malgun Gothic"/>
          <w:noProof/>
          <w:lang w:val="en-US" w:eastAsia="ko-KR"/>
        </w:rPr>
        <w:t>ude preferred or supported PRS co</w:t>
      </w:r>
      <w:r w:rsidR="00EA62B5">
        <w:rPr>
          <w:rFonts w:eastAsia="Malgun Gothic"/>
          <w:noProof/>
          <w:lang w:val="en-US" w:eastAsia="ko-KR"/>
        </w:rPr>
        <w:t>nfiguations and possibly a preferred num</w:t>
      </w:r>
      <w:r>
        <w:rPr>
          <w:rFonts w:eastAsia="Malgun Gothic"/>
          <w:noProof/>
          <w:lang w:val="en-US" w:eastAsia="ko-KR"/>
        </w:rPr>
        <w:t>ber of gNBs</w:t>
      </w:r>
      <w:r w:rsidR="00EA62B5">
        <w:rPr>
          <w:rFonts w:eastAsia="Malgun Gothic"/>
          <w:noProof/>
          <w:lang w:val="en-US" w:eastAsia="ko-KR"/>
        </w:rPr>
        <w:t>. In</w:t>
      </w:r>
      <w:r>
        <w:rPr>
          <w:rFonts w:eastAsia="Malgun Gothic"/>
          <w:noProof/>
          <w:lang w:val="en-US" w:eastAsia="ko-KR"/>
        </w:rPr>
        <w:t xml:space="preserve"> some cases, gNB1 may wait to </w:t>
      </w:r>
      <w:r w:rsidR="00FA6C2C">
        <w:rPr>
          <w:rFonts w:eastAsia="Malgun Gothic"/>
          <w:noProof/>
          <w:lang w:val="en-US" w:eastAsia="ko-KR"/>
        </w:rPr>
        <w:t xml:space="preserve">determine a need for </w:t>
      </w:r>
      <w:r w:rsidR="00EA62B5">
        <w:rPr>
          <w:rFonts w:eastAsia="Malgun Gothic"/>
          <w:noProof/>
          <w:lang w:val="en-US" w:eastAsia="ko-KR"/>
        </w:rPr>
        <w:t xml:space="preserve">increased PRS </w:t>
      </w:r>
      <w:r w:rsidR="002F705D">
        <w:rPr>
          <w:rFonts w:eastAsia="Malgun Gothic"/>
          <w:noProof/>
          <w:lang w:val="en-US" w:eastAsia="ko-KR"/>
        </w:rPr>
        <w:t>transmission</w:t>
      </w:r>
      <w:r w:rsidR="00EA62B5">
        <w:rPr>
          <w:rFonts w:eastAsia="Malgun Gothic"/>
          <w:noProof/>
          <w:lang w:val="en-US" w:eastAsia="ko-KR"/>
        </w:rPr>
        <w:t xml:space="preserve"> </w:t>
      </w:r>
      <w:r w:rsidR="00FA6C2C">
        <w:rPr>
          <w:rFonts w:eastAsia="Malgun Gothic"/>
          <w:noProof/>
          <w:lang w:val="en-US" w:eastAsia="ko-KR"/>
        </w:rPr>
        <w:t xml:space="preserve">for </w:t>
      </w:r>
      <w:r w:rsidR="00EA62B5">
        <w:rPr>
          <w:rFonts w:eastAsia="Malgun Gothic"/>
          <w:noProof/>
          <w:lang w:val="en-US" w:eastAsia="ko-KR"/>
        </w:rPr>
        <w:t xml:space="preserve">additional UEs and may combine </w:t>
      </w:r>
      <w:r w:rsidR="00FA6C2C">
        <w:rPr>
          <w:rFonts w:eastAsia="Malgun Gothic"/>
          <w:noProof/>
          <w:lang w:val="en-US" w:eastAsia="ko-KR"/>
        </w:rPr>
        <w:t xml:space="preserve">the notification for all UEs </w:t>
      </w:r>
      <w:r w:rsidR="00EA62B5">
        <w:rPr>
          <w:rFonts w:eastAsia="Malgun Gothic"/>
          <w:noProof/>
          <w:lang w:val="en-US" w:eastAsia="ko-KR"/>
        </w:rPr>
        <w:t>int</w:t>
      </w:r>
      <w:r w:rsidR="00954532">
        <w:rPr>
          <w:rFonts w:eastAsia="Malgun Gothic"/>
          <w:noProof/>
          <w:lang w:val="en-US" w:eastAsia="ko-KR"/>
        </w:rPr>
        <w:t>o</w:t>
      </w:r>
      <w:r w:rsidR="00EA62B5">
        <w:rPr>
          <w:rFonts w:eastAsia="Malgun Gothic"/>
          <w:noProof/>
          <w:lang w:val="en-US" w:eastAsia="ko-KR"/>
        </w:rPr>
        <w:t xml:space="preserve"> one NRPPa PRS Notification Report to the LMF </w:t>
      </w:r>
      <w:r w:rsidR="00954532">
        <w:rPr>
          <w:rFonts w:eastAsia="Malgun Gothic"/>
          <w:noProof/>
          <w:lang w:val="en-US" w:eastAsia="ko-KR"/>
        </w:rPr>
        <w:t>whi</w:t>
      </w:r>
      <w:r w:rsidR="00D73409">
        <w:rPr>
          <w:rFonts w:eastAsia="Malgun Gothic"/>
          <w:noProof/>
          <w:lang w:val="en-US" w:eastAsia="ko-KR"/>
        </w:rPr>
        <w:t xml:space="preserve">ch also indicates the number </w:t>
      </w:r>
      <w:r w:rsidR="00954532">
        <w:rPr>
          <w:rFonts w:eastAsia="Malgun Gothic"/>
          <w:noProof/>
          <w:lang w:val="en-US" w:eastAsia="ko-KR"/>
        </w:rPr>
        <w:t>of UEs to which</w:t>
      </w:r>
      <w:r w:rsidR="00D73409">
        <w:rPr>
          <w:rFonts w:eastAsia="Malgun Gothic"/>
          <w:noProof/>
          <w:lang w:val="en-US" w:eastAsia="ko-KR"/>
        </w:rPr>
        <w:t xml:space="preserve"> this applies</w:t>
      </w:r>
      <w:r>
        <w:rPr>
          <w:rFonts w:eastAsia="Malgun Gothic"/>
          <w:noProof/>
          <w:lang w:val="en-US" w:eastAsia="ko-KR"/>
        </w:rPr>
        <w:t>.</w:t>
      </w:r>
    </w:p>
    <w:p w14:paraId="3C8ACEAE" w14:textId="77777777" w:rsidR="00E13EC5" w:rsidRDefault="00E033BF" w:rsidP="00E13EC5">
      <w:pPr>
        <w:pStyle w:val="B1"/>
        <w:rPr>
          <w:rFonts w:eastAsia="Malgun Gothic"/>
          <w:noProof/>
          <w:lang w:val="en-US" w:eastAsia="ko-KR"/>
        </w:rPr>
      </w:pPr>
      <w:r>
        <w:rPr>
          <w:rFonts w:eastAsia="Malgun Gothic"/>
          <w:noProof/>
          <w:lang w:val="en-US" w:eastAsia="ko-KR"/>
        </w:rPr>
        <w:t>5.</w:t>
      </w:r>
      <w:r>
        <w:rPr>
          <w:rFonts w:eastAsia="Malgun Gothic"/>
          <w:noProof/>
          <w:lang w:val="en-US" w:eastAsia="ko-KR"/>
        </w:rPr>
        <w:tab/>
        <w:t>Based on the notification</w:t>
      </w:r>
      <w:r w:rsidR="00E13EC5">
        <w:rPr>
          <w:rFonts w:eastAsia="Malgun Gothic"/>
          <w:noProof/>
          <w:lang w:val="en-US" w:eastAsia="ko-KR"/>
        </w:rPr>
        <w:t xml:space="preserve"> in step 4, the LMF determines gN</w:t>
      </w:r>
      <w:r>
        <w:rPr>
          <w:rFonts w:eastAsia="Malgun Gothic"/>
          <w:noProof/>
          <w:lang w:val="en-US" w:eastAsia="ko-KR"/>
        </w:rPr>
        <w:t>Bs (e.g. gNBs 1, 2 and 3 in Figu</w:t>
      </w:r>
      <w:r w:rsidR="00E13EC5">
        <w:rPr>
          <w:rFonts w:eastAsia="Malgun Gothic"/>
          <w:noProof/>
          <w:lang w:val="en-US" w:eastAsia="ko-KR"/>
        </w:rPr>
        <w:t xml:space="preserve">re </w:t>
      </w:r>
      <w:r w:rsidR="002C2B9F">
        <w:rPr>
          <w:rFonts w:eastAsia="Malgun Gothic"/>
          <w:noProof/>
          <w:lang w:val="en-US" w:eastAsia="ko-KR"/>
        </w:rPr>
        <w:t>6</w:t>
      </w:r>
      <w:r w:rsidR="00E13EC5">
        <w:rPr>
          <w:rFonts w:eastAsia="Malgun Gothic"/>
          <w:noProof/>
          <w:lang w:val="en-US" w:eastAsia="ko-KR"/>
        </w:rPr>
        <w:t xml:space="preserve">) to which inceased PRS </w:t>
      </w:r>
      <w:r w:rsidR="002F705D">
        <w:rPr>
          <w:rFonts w:eastAsia="Malgun Gothic"/>
          <w:noProof/>
          <w:lang w:val="en-US" w:eastAsia="ko-KR"/>
        </w:rPr>
        <w:t>transmission</w:t>
      </w:r>
      <w:r>
        <w:rPr>
          <w:rFonts w:eastAsia="Malgun Gothic"/>
          <w:noProof/>
          <w:lang w:val="en-US" w:eastAsia="ko-KR"/>
        </w:rPr>
        <w:t xml:space="preserve"> </w:t>
      </w:r>
      <w:r w:rsidR="00E13EC5">
        <w:rPr>
          <w:rFonts w:eastAsia="Malgun Gothic"/>
          <w:noProof/>
          <w:lang w:val="en-US" w:eastAsia="ko-KR"/>
        </w:rPr>
        <w:t xml:space="preserve">applies and a new PRS configuration for each of the gNBs. </w:t>
      </w:r>
      <w:r w:rsidR="007D7AE4">
        <w:rPr>
          <w:rFonts w:eastAsia="Malgun Gothic"/>
          <w:noProof/>
          <w:lang w:val="en-US" w:eastAsia="ko-KR"/>
        </w:rPr>
        <w:t>The determination at step 5</w:t>
      </w:r>
      <w:r w:rsidR="00E13EC5">
        <w:rPr>
          <w:rFonts w:eastAsia="Malgun Gothic"/>
          <w:noProof/>
          <w:lang w:val="en-US" w:eastAsia="ko-KR"/>
        </w:rPr>
        <w:t xml:space="preserve"> may also be based on </w:t>
      </w:r>
      <w:r>
        <w:rPr>
          <w:rFonts w:eastAsia="Malgun Gothic"/>
          <w:noProof/>
          <w:lang w:val="en-US" w:eastAsia="ko-KR"/>
        </w:rPr>
        <w:t>other NRPPa PRS Notificatio</w:t>
      </w:r>
      <w:r w:rsidR="007D7AE4">
        <w:rPr>
          <w:rFonts w:eastAsia="Malgun Gothic"/>
          <w:noProof/>
          <w:lang w:val="en-US" w:eastAsia="ko-KR"/>
        </w:rPr>
        <w:t xml:space="preserve">n Reports received from other gNBs (e.g. gNBs 2 and 3) at about the same time. </w:t>
      </w:r>
      <w:r w:rsidR="00A837DB">
        <w:rPr>
          <w:rFonts w:eastAsia="Malgun Gothic"/>
          <w:noProof/>
          <w:lang w:val="en-US" w:eastAsia="ko-KR"/>
        </w:rPr>
        <w:t xml:space="preserve">The new PRS configuration for each gNB may use increased PRS bandwidth, a longer duration of PRS positioning occasions, PRS transmission on new frequencies, and/or a higher frequency of PRS positioning occasions and may, in some cases, be selected from a set of one or more preconfigured sets of PRS configuration parameters to support increased PRS </w:t>
      </w:r>
      <w:r w:rsidR="002F705D">
        <w:rPr>
          <w:rFonts w:eastAsia="Malgun Gothic"/>
          <w:noProof/>
          <w:lang w:val="en-US" w:eastAsia="ko-KR"/>
        </w:rPr>
        <w:t>transmission</w:t>
      </w:r>
      <w:r w:rsidR="00A837DB">
        <w:rPr>
          <w:rFonts w:eastAsia="Malgun Gothic"/>
          <w:noProof/>
          <w:lang w:val="en-US" w:eastAsia="ko-KR"/>
        </w:rPr>
        <w:t xml:space="preserve">. </w:t>
      </w:r>
      <w:r w:rsidR="00925BD3">
        <w:rPr>
          <w:rFonts w:eastAsia="Malgun Gothic"/>
          <w:noProof/>
          <w:lang w:val="en-US" w:eastAsia="ko-KR"/>
        </w:rPr>
        <w:t>In the case of support for directional PRS beams, the LMF may determine directional PRS beams for each gNB which should be r</w:t>
      </w:r>
      <w:r w:rsidR="004553B6">
        <w:rPr>
          <w:rFonts w:eastAsia="Malgun Gothic"/>
          <w:noProof/>
          <w:lang w:val="en-US" w:eastAsia="ko-KR"/>
        </w:rPr>
        <w:t xml:space="preserve">eceived by any </w:t>
      </w:r>
      <w:r w:rsidR="00925BD3">
        <w:rPr>
          <w:rFonts w:eastAsia="Malgun Gothic"/>
          <w:noProof/>
          <w:lang w:val="en-US" w:eastAsia="ko-KR"/>
        </w:rPr>
        <w:t>target UE, and may provide a new PRS configuration only for these directional PRS beams. The directional PRS beams may be selected by the LMF according to known approximate location</w:t>
      </w:r>
      <w:r w:rsidR="004553B6">
        <w:rPr>
          <w:rFonts w:eastAsia="Malgun Gothic"/>
          <w:noProof/>
          <w:lang w:val="en-US" w:eastAsia="ko-KR"/>
        </w:rPr>
        <w:t>s</w:t>
      </w:r>
      <w:r w:rsidR="00925BD3">
        <w:rPr>
          <w:rFonts w:eastAsia="Malgun Gothic"/>
          <w:noProof/>
          <w:lang w:val="en-US" w:eastAsia="ko-KR"/>
        </w:rPr>
        <w:t xml:space="preserve"> for target UE</w:t>
      </w:r>
      <w:r w:rsidR="004553B6">
        <w:rPr>
          <w:rFonts w:eastAsia="Malgun Gothic"/>
          <w:noProof/>
          <w:lang w:val="en-US" w:eastAsia="ko-KR"/>
        </w:rPr>
        <w:t>s</w:t>
      </w:r>
      <w:r w:rsidR="00925BD3">
        <w:rPr>
          <w:rFonts w:eastAsia="Malgun Gothic"/>
          <w:noProof/>
          <w:lang w:val="en-US" w:eastAsia="ko-KR"/>
        </w:rPr>
        <w:t>, e.g. as given by the</w:t>
      </w:r>
      <w:r w:rsidR="004553B6">
        <w:rPr>
          <w:rFonts w:eastAsia="Malgun Gothic"/>
          <w:noProof/>
          <w:lang w:val="en-US" w:eastAsia="ko-KR"/>
        </w:rPr>
        <w:t xml:space="preserve"> coverage area of each gNB which requests an increase in PRS </w:t>
      </w:r>
      <w:r w:rsidR="002F705D">
        <w:rPr>
          <w:rFonts w:eastAsia="Malgun Gothic"/>
          <w:noProof/>
          <w:lang w:val="en-US" w:eastAsia="ko-KR"/>
        </w:rPr>
        <w:t>transmission</w:t>
      </w:r>
      <w:r w:rsidR="00925BD3">
        <w:rPr>
          <w:rFonts w:eastAsia="Malgun Gothic"/>
          <w:noProof/>
          <w:lang w:val="en-US" w:eastAsia="ko-KR"/>
        </w:rPr>
        <w:t>.</w:t>
      </w:r>
    </w:p>
    <w:p w14:paraId="3427CC6B" w14:textId="77777777" w:rsidR="00E13EC5" w:rsidRDefault="007D7AE4" w:rsidP="00E13EC5">
      <w:pPr>
        <w:pStyle w:val="B1"/>
        <w:rPr>
          <w:rFonts w:eastAsia="Malgun Gothic"/>
          <w:noProof/>
          <w:lang w:val="en-US" w:eastAsia="ko-KR"/>
        </w:rPr>
      </w:pPr>
      <w:r>
        <w:rPr>
          <w:rFonts w:eastAsia="Malgun Gothic"/>
          <w:noProof/>
          <w:lang w:val="en-US" w:eastAsia="ko-KR"/>
        </w:rPr>
        <w:t>6</w:t>
      </w:r>
      <w:r w:rsidR="00E13EC5">
        <w:rPr>
          <w:rFonts w:eastAsia="Malgun Gothic"/>
          <w:noProof/>
          <w:lang w:val="en-US" w:eastAsia="ko-KR"/>
        </w:rPr>
        <w:t>.</w:t>
      </w:r>
      <w:r w:rsidR="00E13EC5">
        <w:rPr>
          <w:rFonts w:eastAsia="Malgun Gothic"/>
          <w:noProof/>
          <w:lang w:val="en-US" w:eastAsia="ko-KR"/>
        </w:rPr>
        <w:tab/>
        <w:t>The LMF sends an NRPPa PRS Reconfiguration Request message to each of the gNBs deter</w:t>
      </w:r>
      <w:r>
        <w:rPr>
          <w:rFonts w:eastAsia="Malgun Gothic"/>
          <w:noProof/>
          <w:lang w:val="en-US" w:eastAsia="ko-KR"/>
        </w:rPr>
        <w:t>mined at step 5</w:t>
      </w:r>
      <w:r w:rsidR="00E13EC5">
        <w:rPr>
          <w:rFonts w:eastAsia="Malgun Gothic"/>
          <w:noProof/>
          <w:lang w:val="en-US" w:eastAsia="ko-KR"/>
        </w:rPr>
        <w:t xml:space="preserve"> and includes the new PRS configuration determined for</w:t>
      </w:r>
      <w:r w:rsidR="00E033BF">
        <w:rPr>
          <w:rFonts w:eastAsia="Malgun Gothic"/>
          <w:noProof/>
          <w:lang w:val="en-US" w:eastAsia="ko-KR"/>
        </w:rPr>
        <w:t xml:space="preserve"> that</w:t>
      </w:r>
      <w:r w:rsidR="00E13EC5">
        <w:rPr>
          <w:rFonts w:eastAsia="Malgun Gothic"/>
          <w:noProof/>
          <w:lang w:val="en-US" w:eastAsia="ko-KR"/>
        </w:rPr>
        <w:t xml:space="preserve"> gNB. </w:t>
      </w:r>
      <w:r w:rsidR="00954532">
        <w:rPr>
          <w:rFonts w:eastAsia="Malgun Gothic"/>
          <w:noProof/>
          <w:lang w:val="en-US" w:eastAsia="ko-KR"/>
        </w:rPr>
        <w:t>The request may also include a start time for each new PRS configuration and a duration and may include the PRS configurations and the identities for some or all of the gNBs determined at step 5 so that each gNB can correctly include the PRS configurations for these gNBs in SI messages sent at step 8.</w:t>
      </w:r>
    </w:p>
    <w:p w14:paraId="75D9EB3A" w14:textId="77777777" w:rsidR="00E13EC5" w:rsidRDefault="007D7AE4" w:rsidP="00E13EC5">
      <w:pPr>
        <w:pStyle w:val="B1"/>
        <w:rPr>
          <w:rFonts w:eastAsia="Malgun Gothic"/>
          <w:noProof/>
          <w:lang w:val="en-US" w:eastAsia="ko-KR"/>
        </w:rPr>
      </w:pPr>
      <w:r>
        <w:rPr>
          <w:rFonts w:eastAsia="Malgun Gothic"/>
          <w:noProof/>
          <w:lang w:val="en-US" w:eastAsia="ko-KR"/>
        </w:rPr>
        <w:t>7</w:t>
      </w:r>
      <w:r w:rsidR="00E13EC5">
        <w:rPr>
          <w:rFonts w:eastAsia="Malgun Gothic"/>
          <w:noProof/>
          <w:lang w:val="en-US" w:eastAsia="ko-KR"/>
        </w:rPr>
        <w:t>.</w:t>
      </w:r>
      <w:r w:rsidR="00E13EC5">
        <w:rPr>
          <w:rFonts w:eastAsia="Malgun Gothic"/>
          <w:noProof/>
          <w:lang w:val="en-US" w:eastAsia="ko-KR"/>
        </w:rPr>
        <w:tab/>
        <w:t>Each of the gNBs returns a response to the LMF indicating whether the new PRS configuration can be supported. If some gNBs indicate that a new PRS configuration cannot be supported, the LM</w:t>
      </w:r>
      <w:r>
        <w:rPr>
          <w:rFonts w:eastAsia="Malgun Gothic"/>
          <w:noProof/>
          <w:lang w:val="en-US" w:eastAsia="ko-KR"/>
        </w:rPr>
        <w:t>F may perform steps 1</w:t>
      </w:r>
      <w:r w:rsidR="00715BEA">
        <w:rPr>
          <w:rFonts w:eastAsia="Malgun Gothic"/>
          <w:noProof/>
          <w:lang w:val="en-US" w:eastAsia="ko-KR"/>
        </w:rPr>
        <w:t>2</w:t>
      </w:r>
      <w:r>
        <w:rPr>
          <w:rFonts w:eastAsia="Malgun Gothic"/>
          <w:noProof/>
          <w:lang w:val="en-US" w:eastAsia="ko-KR"/>
        </w:rPr>
        <w:t xml:space="preserve"> and 1</w:t>
      </w:r>
      <w:r w:rsidR="00715BEA">
        <w:rPr>
          <w:rFonts w:eastAsia="Malgun Gothic"/>
          <w:noProof/>
          <w:lang w:val="en-US" w:eastAsia="ko-KR"/>
        </w:rPr>
        <w:t>3</w:t>
      </w:r>
      <w:r w:rsidR="00E13EC5">
        <w:rPr>
          <w:rFonts w:eastAsia="Malgun Gothic"/>
          <w:noProof/>
          <w:lang w:val="en-US" w:eastAsia="ko-KR"/>
        </w:rPr>
        <w:t xml:space="preserve"> to re</w:t>
      </w:r>
      <w:r w:rsidR="00E033BF">
        <w:rPr>
          <w:rFonts w:eastAsia="Malgun Gothic"/>
          <w:noProof/>
          <w:lang w:val="en-US" w:eastAsia="ko-KR"/>
        </w:rPr>
        <w:t>store the old PRS configuration</w:t>
      </w:r>
      <w:r w:rsidR="00E13EC5">
        <w:rPr>
          <w:rFonts w:eastAsia="Malgun Gothic"/>
          <w:noProof/>
          <w:lang w:val="en-US" w:eastAsia="ko-KR"/>
        </w:rPr>
        <w:t xml:space="preserve"> in each of the gNBs which indicated a new PRS configuration can be supported in order to avoid interference between gNBs which support the new PRS configuration and gNBs which do not</w:t>
      </w:r>
      <w:r w:rsidR="00E033BF">
        <w:rPr>
          <w:rFonts w:eastAsia="Malgun Gothic"/>
          <w:noProof/>
          <w:lang w:val="en-US" w:eastAsia="ko-KR"/>
        </w:rPr>
        <w:t>.</w:t>
      </w:r>
    </w:p>
    <w:p w14:paraId="4421FF6A" w14:textId="77777777" w:rsidR="007D7AE4" w:rsidRDefault="007D7AE4" w:rsidP="007D7AE4">
      <w:pPr>
        <w:pStyle w:val="B1"/>
        <w:rPr>
          <w:rFonts w:eastAsia="Malgun Gothic"/>
          <w:noProof/>
          <w:lang w:val="en-US" w:eastAsia="ko-KR"/>
        </w:rPr>
      </w:pPr>
      <w:r>
        <w:rPr>
          <w:rFonts w:eastAsia="Malgun Gothic"/>
          <w:noProof/>
          <w:lang w:val="en-US" w:eastAsia="ko-KR"/>
        </w:rPr>
        <w:t>8</w:t>
      </w:r>
      <w:r w:rsidR="00E13EC5">
        <w:rPr>
          <w:rFonts w:eastAsia="Malgun Gothic"/>
          <w:noProof/>
          <w:lang w:val="en-US" w:eastAsia="ko-KR"/>
        </w:rPr>
        <w:t>.</w:t>
      </w:r>
      <w:r w:rsidR="00E13EC5">
        <w:rPr>
          <w:rFonts w:eastAsia="Malgun Gothic"/>
          <w:noProof/>
          <w:lang w:val="en-US" w:eastAsia="ko-KR"/>
        </w:rPr>
        <w:tab/>
        <w:t>Each of the gNBs which acknowledged support of a</w:t>
      </w:r>
      <w:r>
        <w:rPr>
          <w:rFonts w:eastAsia="Malgun Gothic"/>
          <w:noProof/>
          <w:lang w:val="en-US" w:eastAsia="ko-KR"/>
        </w:rPr>
        <w:t xml:space="preserve"> new PRS configuration at step 7</w:t>
      </w:r>
      <w:r w:rsidR="00E13EC5">
        <w:rPr>
          <w:rFonts w:eastAsia="Malgun Gothic"/>
          <w:noProof/>
          <w:lang w:val="en-US" w:eastAsia="ko-KR"/>
        </w:rPr>
        <w:t xml:space="preserve"> changes fr</w:t>
      </w:r>
      <w:r w:rsidR="00E033BF">
        <w:rPr>
          <w:rFonts w:eastAsia="Malgun Gothic"/>
          <w:noProof/>
          <w:lang w:val="en-US" w:eastAsia="ko-KR"/>
        </w:rPr>
        <w:t>om an old PRS configuration to the</w:t>
      </w:r>
      <w:r w:rsidR="00E13EC5">
        <w:rPr>
          <w:rFonts w:eastAsia="Malgun Gothic"/>
          <w:noProof/>
          <w:lang w:val="en-US" w:eastAsia="ko-KR"/>
        </w:rPr>
        <w:t xml:space="preserve"> new PRS configu</w:t>
      </w:r>
      <w:r w:rsidR="002C2B9F">
        <w:rPr>
          <w:rFonts w:eastAsia="Malgun Gothic"/>
          <w:noProof/>
          <w:lang w:val="en-US" w:eastAsia="ko-KR"/>
        </w:rPr>
        <w:t>r</w:t>
      </w:r>
      <w:r w:rsidR="00E13EC5">
        <w:rPr>
          <w:rFonts w:eastAsia="Malgun Gothic"/>
          <w:noProof/>
          <w:lang w:val="en-US" w:eastAsia="ko-KR"/>
        </w:rPr>
        <w:t>ation either after</w:t>
      </w:r>
      <w:r w:rsidR="00035078">
        <w:rPr>
          <w:rFonts w:eastAsia="Malgun Gothic"/>
          <w:noProof/>
          <w:lang w:val="en-US" w:eastAsia="ko-KR"/>
        </w:rPr>
        <w:t xml:space="preserve"> (or just before)</w:t>
      </w:r>
      <w:r w:rsidR="00E13EC5">
        <w:rPr>
          <w:rFonts w:eastAsia="Malgun Gothic"/>
          <w:noProof/>
          <w:lang w:val="en-US" w:eastAsia="ko-KR"/>
        </w:rPr>
        <w:t xml:space="preserve"> sending the ackn</w:t>
      </w:r>
      <w:r>
        <w:rPr>
          <w:rFonts w:eastAsia="Malgun Gothic"/>
          <w:noProof/>
          <w:lang w:val="en-US" w:eastAsia="ko-KR"/>
        </w:rPr>
        <w:t>owledgment at step 7</w:t>
      </w:r>
      <w:r w:rsidR="00E13EC5">
        <w:rPr>
          <w:rFonts w:eastAsia="Malgun Gothic"/>
          <w:noProof/>
          <w:lang w:val="en-US" w:eastAsia="ko-KR"/>
        </w:rPr>
        <w:t xml:space="preserve"> if no start time was provided or at the start time indi</w:t>
      </w:r>
      <w:r>
        <w:rPr>
          <w:rFonts w:eastAsia="Malgun Gothic"/>
          <w:noProof/>
          <w:lang w:val="en-US" w:eastAsia="ko-KR"/>
        </w:rPr>
        <w:t>cated in step 6</w:t>
      </w:r>
      <w:r w:rsidR="00E13EC5">
        <w:rPr>
          <w:rFonts w:eastAsia="Malgun Gothic"/>
          <w:noProof/>
          <w:lang w:val="en-US" w:eastAsia="ko-KR"/>
        </w:rPr>
        <w:t xml:space="preserve">. In some cases, the old PRS configuration may correspond to not </w:t>
      </w:r>
      <w:r w:rsidR="002C2B9F">
        <w:rPr>
          <w:rFonts w:eastAsia="Malgun Gothic"/>
          <w:noProof/>
          <w:lang w:val="en-US" w:eastAsia="ko-KR"/>
        </w:rPr>
        <w:t>transmitt</w:t>
      </w:r>
      <w:r w:rsidR="00E13EC5">
        <w:rPr>
          <w:rFonts w:eastAsia="Malgun Gothic"/>
          <w:noProof/>
          <w:lang w:val="en-US" w:eastAsia="ko-KR"/>
        </w:rPr>
        <w:t>ing a DL PRS.</w:t>
      </w:r>
      <w:r>
        <w:rPr>
          <w:rFonts w:eastAsia="Malgun Gothic"/>
          <w:noProof/>
          <w:lang w:val="en-US" w:eastAsia="ko-KR"/>
        </w:rPr>
        <w:t xml:space="preserve"> Each gNB may also provide an indicati</w:t>
      </w:r>
      <w:r w:rsidR="00E033BF">
        <w:rPr>
          <w:rFonts w:eastAsia="Malgun Gothic"/>
          <w:noProof/>
          <w:lang w:val="en-US" w:eastAsia="ko-KR"/>
        </w:rPr>
        <w:t>on of the new PRS configuration</w:t>
      </w:r>
      <w:r>
        <w:rPr>
          <w:rFonts w:eastAsia="Malgun Gothic"/>
          <w:noProof/>
          <w:lang w:val="en-US" w:eastAsia="ko-KR"/>
        </w:rPr>
        <w:t xml:space="preserve"> for itself and one or more nearby gNBs</w:t>
      </w:r>
      <w:r w:rsidR="00954532">
        <w:rPr>
          <w:rFonts w:eastAsia="Malgun Gothic"/>
          <w:noProof/>
          <w:lang w:val="en-US" w:eastAsia="ko-KR"/>
        </w:rPr>
        <w:t xml:space="preserve"> (e.g. as provided by the LMF at step 6)</w:t>
      </w:r>
      <w:r>
        <w:rPr>
          <w:rFonts w:eastAsia="Malgun Gothic"/>
          <w:noProof/>
          <w:lang w:val="en-US" w:eastAsia="ko-KR"/>
        </w:rPr>
        <w:t xml:space="preserve"> in SI messages (e.g. positioning SI messages) to enable served or </w:t>
      </w:r>
      <w:r w:rsidR="00115723">
        <w:rPr>
          <w:rFonts w:eastAsia="Malgun Gothic"/>
          <w:noProof/>
          <w:lang w:val="en-US" w:eastAsia="ko-KR"/>
        </w:rPr>
        <w:t>camped-on</w:t>
      </w:r>
      <w:r>
        <w:rPr>
          <w:rFonts w:eastAsia="Malgun Gothic"/>
          <w:noProof/>
          <w:lang w:val="en-US" w:eastAsia="ko-KR"/>
        </w:rPr>
        <w:t xml:space="preserve"> UEs to become aware of the new PRS configurations.</w:t>
      </w:r>
    </w:p>
    <w:p w14:paraId="67505C59" w14:textId="77777777" w:rsidR="007D7AE4" w:rsidRDefault="007D7AE4" w:rsidP="007D7AE4">
      <w:pPr>
        <w:pStyle w:val="B1"/>
        <w:rPr>
          <w:rFonts w:eastAsia="Malgun Gothic"/>
          <w:noProof/>
          <w:lang w:val="en-US" w:eastAsia="ko-KR"/>
        </w:rPr>
      </w:pPr>
      <w:r>
        <w:rPr>
          <w:rFonts w:eastAsia="Malgun Gothic"/>
          <w:noProof/>
          <w:lang w:val="en-US" w:eastAsia="ko-KR"/>
        </w:rPr>
        <w:t>9.</w:t>
      </w:r>
      <w:r>
        <w:rPr>
          <w:rFonts w:eastAsia="Malgun Gothic"/>
          <w:noProof/>
          <w:lang w:val="en-US" w:eastAsia="ko-KR"/>
        </w:rPr>
        <w:tab/>
        <w:t xml:space="preserve">The UE acquires and measures the PRS </w:t>
      </w:r>
      <w:r w:rsidR="002C2B9F">
        <w:rPr>
          <w:rFonts w:eastAsia="Malgun Gothic"/>
          <w:noProof/>
          <w:lang w:val="en-US" w:eastAsia="ko-KR"/>
        </w:rPr>
        <w:t>transmitted</w:t>
      </w:r>
      <w:r>
        <w:rPr>
          <w:rFonts w:eastAsia="Malgun Gothic"/>
          <w:noProof/>
          <w:lang w:val="en-US" w:eastAsia="ko-KR"/>
        </w:rPr>
        <w:t xml:space="preserve"> by one or more gNBs at step 8 according to the new PRS configurations. </w:t>
      </w:r>
      <w:r w:rsidR="00E033BF">
        <w:rPr>
          <w:rFonts w:eastAsia="Malgun Gothic"/>
          <w:noProof/>
          <w:lang w:val="en-US" w:eastAsia="ko-KR"/>
        </w:rPr>
        <w:t xml:space="preserve">For example the UE may obtain RSTD measurements when OTDOA is used. </w:t>
      </w:r>
      <w:r>
        <w:rPr>
          <w:rFonts w:eastAsia="Malgun Gothic"/>
          <w:noProof/>
          <w:lang w:val="en-US" w:eastAsia="ko-KR"/>
        </w:rPr>
        <w:t xml:space="preserve">The UE may determine the new PRS configurations from SI messages </w:t>
      </w:r>
      <w:r w:rsidR="002C2B9F">
        <w:rPr>
          <w:rFonts w:eastAsia="Malgun Gothic"/>
          <w:noProof/>
          <w:lang w:val="en-US" w:eastAsia="ko-KR"/>
        </w:rPr>
        <w:t>transmitted</w:t>
      </w:r>
      <w:r>
        <w:rPr>
          <w:rFonts w:eastAsia="Malgun Gothic"/>
          <w:noProof/>
          <w:lang w:val="en-US" w:eastAsia="ko-KR"/>
        </w:rPr>
        <w:t xml:space="preserve"> by </w:t>
      </w:r>
      <w:r w:rsidR="00136F88">
        <w:rPr>
          <w:rFonts w:eastAsia="Malgun Gothic"/>
          <w:noProof/>
          <w:lang w:val="en-US" w:eastAsia="ko-KR"/>
        </w:rPr>
        <w:t>a</w:t>
      </w:r>
      <w:r>
        <w:rPr>
          <w:rFonts w:eastAsia="Malgun Gothic"/>
          <w:noProof/>
          <w:lang w:val="en-US" w:eastAsia="ko-KR"/>
        </w:rPr>
        <w:t xml:space="preserve"> serving or </w:t>
      </w:r>
      <w:r w:rsidR="00115723">
        <w:rPr>
          <w:rFonts w:eastAsia="Malgun Gothic"/>
          <w:noProof/>
          <w:lang w:val="en-US" w:eastAsia="ko-KR"/>
        </w:rPr>
        <w:t>camped-on</w:t>
      </w:r>
      <w:r>
        <w:rPr>
          <w:rFonts w:eastAsia="Malgun Gothic"/>
          <w:noProof/>
          <w:lang w:val="en-US" w:eastAsia="ko-KR"/>
        </w:rPr>
        <w:t xml:space="preserve"> gNB</w:t>
      </w:r>
      <w:r w:rsidR="00E033BF">
        <w:rPr>
          <w:rFonts w:eastAsia="Malgun Gothic"/>
          <w:noProof/>
          <w:lang w:val="en-US" w:eastAsia="ko-KR"/>
        </w:rPr>
        <w:t xml:space="preserve"> (e.g. gNB1)</w:t>
      </w:r>
      <w:r w:rsidR="00136F88">
        <w:rPr>
          <w:rFonts w:eastAsia="Malgun Gothic"/>
          <w:noProof/>
          <w:lang w:val="en-US" w:eastAsia="ko-KR"/>
        </w:rPr>
        <w:t xml:space="preserve"> or from an RRC message sent by a serving gNB as part of a location procedure between the UE and serving gNB.</w:t>
      </w:r>
    </w:p>
    <w:p w14:paraId="10F3B02E" w14:textId="77777777" w:rsidR="00136F88" w:rsidRDefault="007D7AE4" w:rsidP="007D7AE4">
      <w:pPr>
        <w:pStyle w:val="B1"/>
        <w:rPr>
          <w:rFonts w:eastAsia="Malgun Gothic"/>
          <w:noProof/>
          <w:lang w:val="en-US" w:eastAsia="ko-KR"/>
        </w:rPr>
      </w:pPr>
      <w:r>
        <w:rPr>
          <w:rFonts w:eastAsia="Malgun Gothic"/>
          <w:noProof/>
          <w:lang w:val="en-US" w:eastAsia="ko-KR"/>
        </w:rPr>
        <w:t>10.</w:t>
      </w:r>
      <w:r>
        <w:rPr>
          <w:rFonts w:eastAsia="Malgun Gothic"/>
          <w:noProof/>
          <w:lang w:val="en-US" w:eastAsia="ko-KR"/>
        </w:rPr>
        <w:tab/>
      </w:r>
      <w:r w:rsidR="00136F88">
        <w:rPr>
          <w:rFonts w:eastAsia="Malgun Gothic"/>
          <w:noProof/>
          <w:lang w:val="en-US" w:eastAsia="ko-KR"/>
        </w:rPr>
        <w:t>Steps 11-15 of Figure 2 are performed</w:t>
      </w:r>
    </w:p>
    <w:p w14:paraId="6FBA9320" w14:textId="77777777" w:rsidR="007D7AE4" w:rsidRDefault="007D7AE4" w:rsidP="007D7AE4">
      <w:pPr>
        <w:pStyle w:val="B1"/>
        <w:rPr>
          <w:rFonts w:eastAsia="Malgun Gothic"/>
          <w:noProof/>
          <w:lang w:val="en-US" w:eastAsia="ko-KR"/>
        </w:rPr>
      </w:pPr>
      <w:r>
        <w:rPr>
          <w:rFonts w:eastAsia="Malgun Gothic"/>
          <w:noProof/>
          <w:lang w:val="en-US" w:eastAsia="ko-KR"/>
        </w:rPr>
        <w:t>1</w:t>
      </w:r>
      <w:r w:rsidR="00136F88">
        <w:rPr>
          <w:rFonts w:eastAsia="Malgun Gothic"/>
          <w:noProof/>
          <w:lang w:val="en-US" w:eastAsia="ko-KR"/>
        </w:rPr>
        <w:t>1</w:t>
      </w:r>
      <w:r>
        <w:rPr>
          <w:rFonts w:eastAsia="Malgun Gothic"/>
          <w:noProof/>
          <w:lang w:val="en-US" w:eastAsia="ko-KR"/>
        </w:rPr>
        <w:t>.</w:t>
      </w:r>
      <w:r>
        <w:rPr>
          <w:rFonts w:eastAsia="Malgun Gothic"/>
          <w:noProof/>
          <w:lang w:val="en-US" w:eastAsia="ko-KR"/>
        </w:rPr>
        <w:tab/>
      </w:r>
      <w:r w:rsidR="00136F88">
        <w:rPr>
          <w:rFonts w:eastAsia="Malgun Gothic"/>
          <w:noProof/>
          <w:lang w:val="en-US" w:eastAsia="ko-KR"/>
        </w:rPr>
        <w:t xml:space="preserve">When increased PRS </w:t>
      </w:r>
      <w:r w:rsidR="002F705D">
        <w:rPr>
          <w:rFonts w:eastAsia="Malgun Gothic"/>
          <w:noProof/>
          <w:lang w:val="en-US" w:eastAsia="ko-KR"/>
        </w:rPr>
        <w:t>transmission</w:t>
      </w:r>
      <w:r w:rsidR="00136F88">
        <w:rPr>
          <w:rFonts w:eastAsia="Malgun Gothic"/>
          <w:noProof/>
          <w:lang w:val="en-US" w:eastAsia="ko-KR"/>
        </w:rPr>
        <w:t xml:space="preserve"> is no longer needed by gNB1 and </w:t>
      </w:r>
      <w:r>
        <w:rPr>
          <w:rFonts w:eastAsia="Malgun Gothic"/>
          <w:noProof/>
          <w:lang w:val="en-US" w:eastAsia="ko-KR"/>
        </w:rPr>
        <w:t>if the criteria received in step 1 allow for</w:t>
      </w:r>
      <w:r w:rsidR="009857E2">
        <w:rPr>
          <w:rFonts w:eastAsia="Malgun Gothic"/>
          <w:noProof/>
          <w:lang w:val="en-US" w:eastAsia="ko-KR"/>
        </w:rPr>
        <w:t xml:space="preserve"> notification of this to the LMF</w:t>
      </w:r>
      <w:r>
        <w:rPr>
          <w:rFonts w:eastAsia="Malgun Gothic"/>
          <w:noProof/>
          <w:lang w:val="en-US" w:eastAsia="ko-KR"/>
        </w:rPr>
        <w:t xml:space="preserve">, gNB1 sends an NRPPa PRS Notification Report to the LMF to </w:t>
      </w:r>
      <w:r w:rsidR="009857E2">
        <w:rPr>
          <w:rFonts w:eastAsia="Malgun Gothic"/>
          <w:noProof/>
          <w:lang w:val="en-US" w:eastAsia="ko-KR"/>
        </w:rPr>
        <w:t>indicate that the old PRS configura</w:t>
      </w:r>
      <w:r>
        <w:rPr>
          <w:rFonts w:eastAsia="Malgun Gothic"/>
          <w:noProof/>
          <w:lang w:val="en-US" w:eastAsia="ko-KR"/>
        </w:rPr>
        <w:t>tions</w:t>
      </w:r>
      <w:r w:rsidR="009857E2">
        <w:rPr>
          <w:rFonts w:eastAsia="Malgun Gothic"/>
          <w:noProof/>
          <w:lang w:val="en-US" w:eastAsia="ko-KR"/>
        </w:rPr>
        <w:t xml:space="preserve"> can be restored</w:t>
      </w:r>
      <w:r>
        <w:rPr>
          <w:rFonts w:eastAsia="Malgun Gothic"/>
          <w:noProof/>
          <w:lang w:val="en-US" w:eastAsia="ko-KR"/>
        </w:rPr>
        <w:t>.</w:t>
      </w:r>
    </w:p>
    <w:p w14:paraId="63AB183A" w14:textId="77777777" w:rsidR="009C217F" w:rsidRDefault="0025282E" w:rsidP="009C217F">
      <w:pPr>
        <w:pStyle w:val="B1"/>
        <w:rPr>
          <w:rFonts w:eastAsia="Malgun Gothic"/>
          <w:noProof/>
          <w:lang w:val="en-US" w:eastAsia="ko-KR"/>
        </w:rPr>
      </w:pPr>
      <w:r>
        <w:rPr>
          <w:rFonts w:eastAsia="Malgun Gothic"/>
          <w:noProof/>
          <w:lang w:val="en-US" w:eastAsia="ko-KR"/>
        </w:rPr>
        <w:t>1</w:t>
      </w:r>
      <w:r w:rsidR="00136F88">
        <w:rPr>
          <w:rFonts w:eastAsia="Malgun Gothic"/>
          <w:noProof/>
          <w:lang w:val="en-US" w:eastAsia="ko-KR"/>
        </w:rPr>
        <w:t>2</w:t>
      </w:r>
      <w:r>
        <w:rPr>
          <w:rFonts w:eastAsia="Malgun Gothic"/>
          <w:noProof/>
          <w:lang w:val="en-US" w:eastAsia="ko-KR"/>
        </w:rPr>
        <w:t>.</w:t>
      </w:r>
      <w:r>
        <w:rPr>
          <w:rFonts w:eastAsia="Malgun Gothic"/>
          <w:noProof/>
          <w:lang w:val="en-US" w:eastAsia="ko-KR"/>
        </w:rPr>
        <w:tab/>
        <w:t>Based</w:t>
      </w:r>
      <w:r w:rsidR="009C217F">
        <w:rPr>
          <w:rFonts w:eastAsia="Malgun Gothic"/>
          <w:noProof/>
          <w:lang w:val="en-US" w:eastAsia="ko-KR"/>
        </w:rPr>
        <w:t xml:space="preserve"> on the </w:t>
      </w:r>
      <w:r w:rsidR="00B337E9">
        <w:rPr>
          <w:rFonts w:eastAsia="Malgun Gothic"/>
          <w:noProof/>
          <w:lang w:val="en-US" w:eastAsia="ko-KR"/>
        </w:rPr>
        <w:t xml:space="preserve">notification </w:t>
      </w:r>
      <w:r w:rsidR="009C217F">
        <w:rPr>
          <w:rFonts w:eastAsia="Malgun Gothic"/>
          <w:noProof/>
          <w:lang w:val="en-US" w:eastAsia="ko-KR"/>
        </w:rPr>
        <w:t>received at step 1</w:t>
      </w:r>
      <w:r w:rsidR="002C2B9F">
        <w:rPr>
          <w:rFonts w:eastAsia="Malgun Gothic"/>
          <w:noProof/>
          <w:lang w:val="en-US" w:eastAsia="ko-KR"/>
        </w:rPr>
        <w:t>1</w:t>
      </w:r>
      <w:r w:rsidR="009C217F">
        <w:rPr>
          <w:rFonts w:eastAsia="Malgun Gothic"/>
          <w:noProof/>
          <w:lang w:val="en-US" w:eastAsia="ko-KR"/>
        </w:rPr>
        <w:t xml:space="preserve"> and po</w:t>
      </w:r>
      <w:r>
        <w:rPr>
          <w:rFonts w:eastAsia="Malgun Gothic"/>
          <w:noProof/>
          <w:lang w:val="en-US" w:eastAsia="ko-KR"/>
        </w:rPr>
        <w:t>ssibl</w:t>
      </w:r>
      <w:r w:rsidR="00B337E9">
        <w:rPr>
          <w:rFonts w:eastAsia="Malgun Gothic"/>
          <w:noProof/>
          <w:lang w:val="en-US" w:eastAsia="ko-KR"/>
        </w:rPr>
        <w:t>y on simil</w:t>
      </w:r>
      <w:r>
        <w:rPr>
          <w:rFonts w:eastAsia="Malgun Gothic"/>
          <w:noProof/>
          <w:lang w:val="en-US" w:eastAsia="ko-KR"/>
        </w:rPr>
        <w:t xml:space="preserve">ar </w:t>
      </w:r>
      <w:r w:rsidR="00B337E9">
        <w:rPr>
          <w:rFonts w:eastAsia="Malgun Gothic"/>
          <w:noProof/>
          <w:lang w:val="en-US" w:eastAsia="ko-KR"/>
        </w:rPr>
        <w:t xml:space="preserve">notifications </w:t>
      </w:r>
      <w:r>
        <w:rPr>
          <w:rFonts w:eastAsia="Malgun Gothic"/>
          <w:noProof/>
          <w:lang w:val="en-US" w:eastAsia="ko-KR"/>
        </w:rPr>
        <w:t>received from other gNBs (e.g. gNB</w:t>
      </w:r>
      <w:r w:rsidR="009C217F">
        <w:rPr>
          <w:rFonts w:eastAsia="Malgun Gothic"/>
          <w:noProof/>
          <w:lang w:val="en-US" w:eastAsia="ko-KR"/>
        </w:rPr>
        <w:t>s 2 and 3) and if a duration was not included at step 6, the LMF may send an NRPPa PRS Reconfiguration Request message to each of the gNBs which acknowledged a new PRS configuration at step 7 and includes a request to restore the old PRS configuration for each gNB.</w:t>
      </w:r>
    </w:p>
    <w:p w14:paraId="35CD4E99" w14:textId="77777777" w:rsidR="009C217F" w:rsidRDefault="009C217F" w:rsidP="009C217F">
      <w:pPr>
        <w:pStyle w:val="B1"/>
        <w:rPr>
          <w:rFonts w:eastAsia="Malgun Gothic"/>
          <w:noProof/>
          <w:lang w:val="en-US" w:eastAsia="ko-KR"/>
        </w:rPr>
      </w:pPr>
      <w:r>
        <w:rPr>
          <w:rFonts w:eastAsia="Malgun Gothic"/>
          <w:noProof/>
          <w:lang w:val="en-US" w:eastAsia="ko-KR"/>
        </w:rPr>
        <w:t>1</w:t>
      </w:r>
      <w:r w:rsidR="00136F88">
        <w:rPr>
          <w:rFonts w:eastAsia="Malgun Gothic"/>
          <w:noProof/>
          <w:lang w:val="en-US" w:eastAsia="ko-KR"/>
        </w:rPr>
        <w:t>3</w:t>
      </w:r>
      <w:r>
        <w:rPr>
          <w:rFonts w:eastAsia="Malgun Gothic"/>
          <w:noProof/>
          <w:lang w:val="en-US" w:eastAsia="ko-KR"/>
        </w:rPr>
        <w:t>.</w:t>
      </w:r>
      <w:r>
        <w:rPr>
          <w:rFonts w:eastAsia="Malgun Gothic"/>
          <w:noProof/>
          <w:lang w:val="en-US" w:eastAsia="ko-KR"/>
        </w:rPr>
        <w:tab/>
        <w:t xml:space="preserve">Each of the gNBs may return a response to the LMF indicating whether the old PRS configuration can be restored. </w:t>
      </w:r>
    </w:p>
    <w:p w14:paraId="204D2225" w14:textId="77777777" w:rsidR="009C217F" w:rsidRDefault="009C217F" w:rsidP="009C217F">
      <w:pPr>
        <w:pStyle w:val="B1"/>
        <w:rPr>
          <w:rFonts w:eastAsia="Malgun Gothic"/>
          <w:noProof/>
          <w:lang w:val="en-US" w:eastAsia="ko-KR"/>
        </w:rPr>
      </w:pPr>
      <w:r>
        <w:rPr>
          <w:rFonts w:eastAsia="Malgun Gothic"/>
          <w:noProof/>
          <w:lang w:val="en-US" w:eastAsia="ko-KR"/>
        </w:rPr>
        <w:t>1</w:t>
      </w:r>
      <w:r w:rsidR="00136F88">
        <w:rPr>
          <w:rFonts w:eastAsia="Malgun Gothic"/>
          <w:noProof/>
          <w:lang w:val="en-US" w:eastAsia="ko-KR"/>
        </w:rPr>
        <w:t>4</w:t>
      </w:r>
      <w:r>
        <w:rPr>
          <w:rFonts w:eastAsia="Malgun Gothic"/>
          <w:noProof/>
          <w:lang w:val="en-US" w:eastAsia="ko-KR"/>
        </w:rPr>
        <w:t>.</w:t>
      </w:r>
      <w:r>
        <w:rPr>
          <w:rFonts w:eastAsia="Malgun Gothic"/>
          <w:noProof/>
          <w:lang w:val="en-US" w:eastAsia="ko-KR"/>
        </w:rPr>
        <w:tab/>
        <w:t xml:space="preserve">Each of the gNBs begins </w:t>
      </w:r>
      <w:r w:rsidR="002C2B9F">
        <w:rPr>
          <w:rFonts w:eastAsia="Malgun Gothic"/>
          <w:noProof/>
          <w:lang w:val="en-US" w:eastAsia="ko-KR"/>
        </w:rPr>
        <w:t>transmitt</w:t>
      </w:r>
      <w:r>
        <w:rPr>
          <w:rFonts w:eastAsia="Malgun Gothic"/>
          <w:noProof/>
          <w:lang w:val="en-US" w:eastAsia="ko-KR"/>
        </w:rPr>
        <w:t>ing the old PRS configuration when the duration received in step 6 expires or after receiving and acknowledging the request to restore the old PRS configuration at steps 1</w:t>
      </w:r>
      <w:r w:rsidR="00136F88">
        <w:rPr>
          <w:rFonts w:eastAsia="Malgun Gothic"/>
          <w:noProof/>
          <w:lang w:val="en-US" w:eastAsia="ko-KR"/>
        </w:rPr>
        <w:t>2</w:t>
      </w:r>
      <w:r>
        <w:rPr>
          <w:rFonts w:eastAsia="Malgun Gothic"/>
          <w:noProof/>
          <w:lang w:val="en-US" w:eastAsia="ko-KR"/>
        </w:rPr>
        <w:t xml:space="preserve"> and 1</w:t>
      </w:r>
      <w:r w:rsidR="00136F88">
        <w:rPr>
          <w:rFonts w:eastAsia="Malgun Gothic"/>
          <w:noProof/>
          <w:lang w:val="en-US" w:eastAsia="ko-KR"/>
        </w:rPr>
        <w:t>3</w:t>
      </w:r>
      <w:r>
        <w:rPr>
          <w:rFonts w:eastAsia="Malgun Gothic"/>
          <w:noProof/>
          <w:lang w:val="en-US" w:eastAsia="ko-KR"/>
        </w:rPr>
        <w:t>.</w:t>
      </w:r>
      <w:r w:rsidRPr="00EC77DC">
        <w:rPr>
          <w:rFonts w:eastAsia="Malgun Gothic"/>
          <w:noProof/>
          <w:lang w:val="en-US" w:eastAsia="ko-KR"/>
        </w:rPr>
        <w:t xml:space="preserve"> </w:t>
      </w:r>
    </w:p>
    <w:p w14:paraId="4A23A1C2" w14:textId="77777777" w:rsidR="0025282E" w:rsidRDefault="00261E7D" w:rsidP="00261E7D">
      <w:pPr>
        <w:pStyle w:val="B1"/>
        <w:ind w:left="0" w:firstLine="0"/>
        <w:rPr>
          <w:rFonts w:eastAsia="Malgun Gothic"/>
          <w:noProof/>
          <w:lang w:val="en-US" w:eastAsia="ko-KR"/>
        </w:rPr>
      </w:pPr>
      <w:r>
        <w:rPr>
          <w:rFonts w:eastAsia="Malgun Gothic"/>
          <w:noProof/>
          <w:lang w:val="en-US" w:eastAsia="ko-KR"/>
        </w:rPr>
        <w:lastRenderedPageBreak/>
        <w:t xml:space="preserve">The procedure shown in Figure </w:t>
      </w:r>
      <w:r w:rsidR="00136F88">
        <w:rPr>
          <w:rFonts w:eastAsia="Malgun Gothic"/>
          <w:noProof/>
          <w:lang w:val="en-US" w:eastAsia="ko-KR"/>
        </w:rPr>
        <w:t>6</w:t>
      </w:r>
      <w:r>
        <w:rPr>
          <w:rFonts w:eastAsia="Malgun Gothic"/>
          <w:noProof/>
          <w:lang w:val="en-US" w:eastAsia="ko-KR"/>
        </w:rPr>
        <w:t xml:space="preserve"> is mostly a superset of the procedure for LMF control shown in Figure 1, which means that an LMF and gNBs could efficiently support both procedures. The advantages of </w:t>
      </w:r>
      <w:r w:rsidR="00955F90">
        <w:rPr>
          <w:rFonts w:eastAsia="Malgun Gothic"/>
          <w:noProof/>
          <w:lang w:val="en-US" w:eastAsia="ko-KR"/>
        </w:rPr>
        <w:t xml:space="preserve">both </w:t>
      </w:r>
      <w:r>
        <w:rPr>
          <w:rFonts w:eastAsia="Malgun Gothic"/>
          <w:noProof/>
          <w:lang w:val="en-US" w:eastAsia="ko-KR"/>
        </w:rPr>
        <w:t>procedures include the following.</w:t>
      </w:r>
    </w:p>
    <w:p w14:paraId="540171C8" w14:textId="77777777" w:rsidR="00261E7D" w:rsidRPr="00CE5F45" w:rsidRDefault="00261E7D" w:rsidP="00CE5F45">
      <w:pPr>
        <w:pStyle w:val="B1"/>
        <w:spacing w:after="60"/>
        <w:ind w:left="576" w:hanging="288"/>
        <w:rPr>
          <w:lang w:val="en-US"/>
        </w:rPr>
      </w:pPr>
      <w:r>
        <w:t>-</w:t>
      </w:r>
      <w:r>
        <w:tab/>
        <w:t xml:space="preserve">Ability to coordinate increased PRS </w:t>
      </w:r>
      <w:r w:rsidR="002F705D">
        <w:t>transmission</w:t>
      </w:r>
      <w:r>
        <w:t xml:space="preserve"> over multiple gNBs more flexibly than gNB control (as shown by the evaluation of Options A-C on section 4)</w:t>
      </w:r>
      <w:r w:rsidR="00CE5F45">
        <w:rPr>
          <w:lang w:val="en-US"/>
        </w:rPr>
        <w:t>.</w:t>
      </w:r>
    </w:p>
    <w:p w14:paraId="5676EB7C" w14:textId="77777777" w:rsidR="00261E7D" w:rsidRPr="00CE5F45" w:rsidRDefault="00261E7D" w:rsidP="00CE5F45">
      <w:pPr>
        <w:pStyle w:val="B1"/>
        <w:spacing w:after="60"/>
        <w:ind w:left="576" w:hanging="288"/>
        <w:rPr>
          <w:lang w:val="en-US"/>
        </w:rPr>
      </w:pPr>
      <w:r>
        <w:t>-</w:t>
      </w:r>
      <w:r>
        <w:tab/>
      </w:r>
      <w:r w:rsidR="002C2B9F" w:rsidRPr="002C2B9F">
        <w:t>Ability to increase PRS transmission in advance of requesting PRS measurements from a UE by an LMF</w:t>
      </w:r>
      <w:r w:rsidR="00CE5F45">
        <w:rPr>
          <w:lang w:val="en-US"/>
        </w:rPr>
        <w:t>.</w:t>
      </w:r>
    </w:p>
    <w:p w14:paraId="2B34C81E" w14:textId="77777777" w:rsidR="00261E7D" w:rsidRPr="00CE5F45" w:rsidRDefault="00261E7D" w:rsidP="00CE5F45">
      <w:pPr>
        <w:pStyle w:val="B1"/>
        <w:spacing w:after="60"/>
        <w:ind w:left="576" w:hanging="288"/>
        <w:rPr>
          <w:lang w:val="en-US"/>
        </w:rPr>
      </w:pPr>
      <w:r>
        <w:t>-</w:t>
      </w:r>
      <w:r>
        <w:tab/>
      </w:r>
      <w:r w:rsidR="002C2B9F">
        <w:t>Ability to support UE based positioning for UEs caused by a request from an internal UE client</w:t>
      </w:r>
      <w:r w:rsidR="00CE5F45">
        <w:rPr>
          <w:lang w:val="en-US"/>
        </w:rPr>
        <w:t>.</w:t>
      </w:r>
    </w:p>
    <w:p w14:paraId="22EDF919" w14:textId="77777777" w:rsidR="00261E7D" w:rsidRPr="00CE5F45" w:rsidRDefault="00261E7D" w:rsidP="00CE5F45">
      <w:pPr>
        <w:pStyle w:val="B1"/>
        <w:rPr>
          <w:lang w:val="en-US"/>
        </w:rPr>
      </w:pPr>
      <w:r>
        <w:t>-</w:t>
      </w:r>
      <w:r>
        <w:tab/>
        <w:t xml:space="preserve">Ability to respond to a UE request for increased PRS </w:t>
      </w:r>
      <w:r w:rsidR="002F705D">
        <w:t>transmission</w:t>
      </w:r>
      <w:r>
        <w:t xml:space="preserve"> with low latency (though higher latency than with gNB control)</w:t>
      </w:r>
      <w:r w:rsidR="00CE5F45">
        <w:rPr>
          <w:lang w:val="en-US"/>
        </w:rPr>
        <w:t>.</w:t>
      </w:r>
    </w:p>
    <w:p w14:paraId="1E79F187" w14:textId="77777777" w:rsidR="00CE5F45" w:rsidRDefault="00CE5F45" w:rsidP="00CE5F45">
      <w:pPr>
        <w:pStyle w:val="B1"/>
      </w:pPr>
    </w:p>
    <w:p w14:paraId="4733796C" w14:textId="77777777" w:rsidR="001672B8" w:rsidRPr="00BE3B95" w:rsidRDefault="001672B8" w:rsidP="00CE5F45">
      <w:pPr>
        <w:pStyle w:val="NO"/>
        <w:ind w:left="1704" w:hanging="1420"/>
        <w:rPr>
          <w:rFonts w:eastAsia="Malgun Gothic"/>
          <w:noProof/>
          <w:lang w:eastAsia="ko-KR"/>
        </w:rPr>
      </w:pPr>
      <w:r w:rsidRPr="00CE5F45">
        <w:rPr>
          <w:rFonts w:eastAsia="Malgun Gothic"/>
          <w:b/>
          <w:noProof/>
          <w:lang w:eastAsia="ko-KR"/>
        </w:rPr>
        <w:t xml:space="preserve">Observation </w:t>
      </w:r>
      <w:r w:rsidR="00136F88" w:rsidRPr="00CE5F45">
        <w:rPr>
          <w:rFonts w:eastAsia="Malgun Gothic"/>
          <w:b/>
          <w:noProof/>
          <w:lang w:eastAsia="ko-KR"/>
        </w:rPr>
        <w:t>7</w:t>
      </w:r>
      <w:r w:rsidRPr="00CE5F45">
        <w:rPr>
          <w:rFonts w:eastAsia="Malgun Gothic"/>
          <w:b/>
          <w:noProof/>
          <w:lang w:eastAsia="ko-KR"/>
        </w:rPr>
        <w:t>:</w:t>
      </w:r>
      <w:r>
        <w:rPr>
          <w:rFonts w:eastAsia="Malgun Gothic"/>
          <w:noProof/>
          <w:lang w:eastAsia="ko-KR"/>
        </w:rPr>
        <w:tab/>
        <w:t xml:space="preserve">The enhanced LMF control procedure </w:t>
      </w:r>
      <w:r w:rsidR="00955F90">
        <w:rPr>
          <w:rFonts w:eastAsia="Malgun Gothic"/>
          <w:noProof/>
          <w:lang w:eastAsia="ko-KR"/>
        </w:rPr>
        <w:t xml:space="preserve">has all the </w:t>
      </w:r>
      <w:r>
        <w:rPr>
          <w:rFonts w:eastAsia="Malgun Gothic"/>
          <w:noProof/>
          <w:lang w:eastAsia="ko-KR"/>
        </w:rPr>
        <w:t>advantages of LMF control and some of the advantages of gNB control.</w:t>
      </w:r>
    </w:p>
    <w:p w14:paraId="1CC5F29D" w14:textId="77777777" w:rsidR="00F95C7F" w:rsidRPr="005A5B86" w:rsidRDefault="00F95C7F" w:rsidP="00F95C7F">
      <w:pPr>
        <w:keepNext/>
        <w:keepLines/>
        <w:pBdr>
          <w:bottom w:val="single" w:sz="12" w:space="1" w:color="auto"/>
        </w:pBdr>
        <w:spacing w:after="0"/>
        <w:outlineLvl w:val="0"/>
        <w:rPr>
          <w:rFonts w:ascii="Arial" w:eastAsia="Malgun Gothic" w:hAnsi="Arial" w:cs="Arial"/>
          <w:b/>
          <w:noProof/>
          <w:lang w:eastAsia="ko-KR"/>
        </w:rPr>
      </w:pPr>
    </w:p>
    <w:p w14:paraId="70F9245C" w14:textId="77777777" w:rsidR="00D96690" w:rsidRDefault="00F95C7F" w:rsidP="00F95C7F">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7</w:t>
      </w:r>
      <w:r w:rsidRPr="005A5B86">
        <w:rPr>
          <w:rFonts w:ascii="Arial" w:eastAsia="Malgun Gothic" w:hAnsi="Arial" w:hint="eastAsia"/>
          <w:noProof/>
          <w:sz w:val="32"/>
          <w:lang w:eastAsia="ko-KR"/>
        </w:rPr>
        <w:t xml:space="preserve">. </w:t>
      </w:r>
      <w:r>
        <w:rPr>
          <w:rFonts w:ascii="Arial" w:eastAsia="Malgun Gothic" w:hAnsi="Arial"/>
          <w:noProof/>
          <w:sz w:val="32"/>
          <w:lang w:eastAsia="ko-KR"/>
        </w:rPr>
        <w:tab/>
      </w:r>
      <w:r w:rsidR="00D96690">
        <w:rPr>
          <w:rFonts w:ascii="Arial" w:eastAsia="Malgun Gothic" w:hAnsi="Arial"/>
          <w:noProof/>
          <w:sz w:val="32"/>
          <w:lang w:eastAsia="ko-KR"/>
        </w:rPr>
        <w:t xml:space="preserve">Proposal </w:t>
      </w:r>
    </w:p>
    <w:p w14:paraId="20F4C786" w14:textId="77777777" w:rsidR="000D227E" w:rsidRDefault="00D96690" w:rsidP="000D227E">
      <w:pPr>
        <w:rPr>
          <w:rFonts w:eastAsia="Malgun Gothic"/>
          <w:noProof/>
          <w:lang w:eastAsia="ko-KR"/>
        </w:rPr>
      </w:pPr>
      <w:r>
        <w:t xml:space="preserve">The following </w:t>
      </w:r>
      <w:r w:rsidR="009C7670">
        <w:t>observations</w:t>
      </w:r>
      <w:r>
        <w:t xml:space="preserve"> have been made.</w:t>
      </w:r>
      <w:r w:rsidR="000D227E" w:rsidRPr="000D227E">
        <w:rPr>
          <w:rFonts w:eastAsia="Malgun Gothic"/>
          <w:noProof/>
          <w:lang w:eastAsia="ko-KR"/>
        </w:rPr>
        <w:t xml:space="preserve"> </w:t>
      </w:r>
    </w:p>
    <w:p w14:paraId="69971AF2" w14:textId="77777777" w:rsidR="00B46217" w:rsidRDefault="00B46217" w:rsidP="00B56E04">
      <w:pPr>
        <w:pStyle w:val="NO"/>
        <w:ind w:left="1704" w:hanging="1420"/>
        <w:rPr>
          <w:rFonts w:eastAsia="Malgun Gothic"/>
          <w:noProof/>
          <w:lang w:eastAsia="ko-KR"/>
        </w:rPr>
      </w:pPr>
      <w:r w:rsidRPr="00B56E04">
        <w:rPr>
          <w:rFonts w:eastAsia="Malgun Gothic"/>
          <w:b/>
          <w:noProof/>
          <w:lang w:eastAsia="ko-KR"/>
        </w:rPr>
        <w:t>Observation 1:</w:t>
      </w:r>
      <w:r w:rsidRPr="00BE3B95">
        <w:rPr>
          <w:rFonts w:eastAsia="Malgun Gothic"/>
          <w:noProof/>
          <w:lang w:eastAsia="ko-KR"/>
        </w:rPr>
        <w:tab/>
        <w:t xml:space="preserve">Support for on demand </w:t>
      </w:r>
      <w:r w:rsidR="002F705D">
        <w:rPr>
          <w:rFonts w:eastAsia="Malgun Gothic"/>
          <w:noProof/>
          <w:lang w:eastAsia="ko-KR"/>
        </w:rPr>
        <w:t>transmission</w:t>
      </w:r>
      <w:r w:rsidRPr="00BE3B95">
        <w:rPr>
          <w:rFonts w:eastAsia="Malgun Gothic"/>
          <w:noProof/>
          <w:lang w:eastAsia="ko-KR"/>
        </w:rPr>
        <w:t xml:space="preserve"> of DL PRS for NR could enable reduced network bandwidth usage for DL PRS when no UEs need to acquire and measure PRS and improved positioning accuracy and/or latency when one or more UEs need to acquite and measure PRS.</w:t>
      </w:r>
    </w:p>
    <w:p w14:paraId="64F1A9C0" w14:textId="77777777" w:rsidR="002C2B9F" w:rsidRPr="00BE3B95" w:rsidRDefault="002C2B9F" w:rsidP="00B56E04">
      <w:pPr>
        <w:pStyle w:val="NO"/>
        <w:ind w:left="1704" w:hanging="1420"/>
        <w:rPr>
          <w:rFonts w:eastAsia="Malgun Gothic"/>
          <w:noProof/>
          <w:lang w:eastAsia="ko-KR"/>
        </w:rPr>
      </w:pPr>
      <w:r w:rsidRPr="00B56E04">
        <w:rPr>
          <w:rFonts w:eastAsia="Malgun Gothic"/>
          <w:b/>
          <w:noProof/>
          <w:lang w:eastAsia="ko-KR"/>
        </w:rPr>
        <w:t>Observation 2:</w:t>
      </w:r>
      <w:r w:rsidRPr="002C2B9F">
        <w:rPr>
          <w:rFonts w:eastAsia="Malgun Gothic"/>
          <w:noProof/>
          <w:lang w:eastAsia="ko-KR"/>
        </w:rPr>
        <w:tab/>
        <w:t>Increased PRS transmission can be restricted to only certain sets of PRS configuration parameters to simplify the control and transmission of increased PRS. In a simplest case, PRS transmission might be turned off when not needed and turned on when needed according some default set of PRS configuration parameters.</w:t>
      </w:r>
    </w:p>
    <w:p w14:paraId="260A23E9" w14:textId="77777777" w:rsidR="00B46217" w:rsidRPr="00BE3B95" w:rsidRDefault="00B46217" w:rsidP="00B56E04">
      <w:pPr>
        <w:pStyle w:val="NO"/>
        <w:ind w:left="1704" w:hanging="1420"/>
        <w:rPr>
          <w:rFonts w:eastAsia="Malgun Gothic"/>
          <w:noProof/>
          <w:lang w:eastAsia="ko-KR"/>
        </w:rPr>
      </w:pPr>
      <w:r w:rsidRPr="00B56E04">
        <w:rPr>
          <w:rFonts w:eastAsia="Malgun Gothic"/>
          <w:b/>
          <w:noProof/>
          <w:lang w:eastAsia="ko-KR"/>
        </w:rPr>
        <w:t xml:space="preserve">Observation </w:t>
      </w:r>
      <w:r w:rsidR="002C2B9F" w:rsidRPr="00B56E04">
        <w:rPr>
          <w:rFonts w:eastAsia="Malgun Gothic"/>
          <w:b/>
          <w:noProof/>
          <w:lang w:eastAsia="ko-KR"/>
        </w:rPr>
        <w:t>3</w:t>
      </w:r>
      <w:r w:rsidRPr="00B56E04">
        <w:rPr>
          <w:rFonts w:eastAsia="Malgun Gothic"/>
          <w:b/>
          <w:noProof/>
          <w:lang w:eastAsia="ko-KR"/>
        </w:rPr>
        <w:t>:</w:t>
      </w:r>
      <w:r w:rsidRPr="00BE3B95">
        <w:rPr>
          <w:rFonts w:eastAsia="Malgun Gothic"/>
          <w:noProof/>
          <w:lang w:eastAsia="ko-KR"/>
        </w:rPr>
        <w:tab/>
      </w:r>
      <w:r>
        <w:rPr>
          <w:rFonts w:eastAsia="Malgun Gothic"/>
          <w:noProof/>
          <w:lang w:eastAsia="ko-KR"/>
        </w:rPr>
        <w:t xml:space="preserve">A procedure to support LMF control of </w:t>
      </w:r>
      <w:r w:rsidRPr="00BE3B95">
        <w:rPr>
          <w:rFonts w:eastAsia="Malgun Gothic"/>
          <w:noProof/>
          <w:lang w:eastAsia="ko-KR"/>
        </w:rPr>
        <w:t xml:space="preserve">on demand </w:t>
      </w:r>
      <w:r w:rsidR="002F705D">
        <w:rPr>
          <w:rFonts w:eastAsia="Malgun Gothic"/>
          <w:noProof/>
          <w:lang w:eastAsia="ko-KR"/>
        </w:rPr>
        <w:t>transmission</w:t>
      </w:r>
      <w:r w:rsidRPr="00BE3B95">
        <w:rPr>
          <w:rFonts w:eastAsia="Malgun Gothic"/>
          <w:noProof/>
          <w:lang w:eastAsia="ko-KR"/>
        </w:rPr>
        <w:t xml:space="preserve"> of DL PRS for NR </w:t>
      </w:r>
      <w:r>
        <w:rPr>
          <w:rFonts w:eastAsia="Malgun Gothic"/>
          <w:noProof/>
          <w:lang w:eastAsia="ko-KR"/>
        </w:rPr>
        <w:t>appears feasible and can be used by an LMF to support a location request for a target UE received from an AMF.</w:t>
      </w:r>
    </w:p>
    <w:p w14:paraId="6E107077" w14:textId="77777777" w:rsidR="00B46217" w:rsidRDefault="00B46217" w:rsidP="00B56E04">
      <w:pPr>
        <w:pStyle w:val="NO"/>
        <w:ind w:left="1704" w:hanging="1420"/>
        <w:rPr>
          <w:rFonts w:eastAsia="Malgun Gothic"/>
          <w:noProof/>
          <w:lang w:val="en-US" w:eastAsia="ko-KR"/>
        </w:rPr>
      </w:pPr>
      <w:r w:rsidRPr="00B56E04">
        <w:rPr>
          <w:rFonts w:eastAsia="Malgun Gothic"/>
          <w:b/>
          <w:noProof/>
          <w:lang w:eastAsia="ko-KR"/>
        </w:rPr>
        <w:t xml:space="preserve">Observation </w:t>
      </w:r>
      <w:r w:rsidR="002C2B9F" w:rsidRPr="00B56E04">
        <w:rPr>
          <w:rFonts w:eastAsia="Malgun Gothic"/>
          <w:b/>
          <w:noProof/>
          <w:lang w:eastAsia="ko-KR"/>
        </w:rPr>
        <w:t>4</w:t>
      </w:r>
      <w:r w:rsidRPr="00B56E04">
        <w:rPr>
          <w:rFonts w:eastAsia="Malgun Gothic"/>
          <w:b/>
          <w:noProof/>
          <w:lang w:eastAsia="ko-KR"/>
        </w:rPr>
        <w:t>:</w:t>
      </w:r>
      <w:r w:rsidRPr="00BE3B95">
        <w:rPr>
          <w:rFonts w:eastAsia="Malgun Gothic"/>
          <w:noProof/>
          <w:lang w:eastAsia="ko-KR"/>
        </w:rPr>
        <w:tab/>
      </w:r>
      <w:r>
        <w:rPr>
          <w:rFonts w:eastAsia="Malgun Gothic"/>
          <w:noProof/>
          <w:lang w:eastAsia="ko-KR"/>
        </w:rPr>
        <w:t xml:space="preserve">A procedure to support gNB control of </w:t>
      </w:r>
      <w:r w:rsidRPr="00BE3B95">
        <w:rPr>
          <w:rFonts w:eastAsia="Malgun Gothic"/>
          <w:noProof/>
          <w:lang w:eastAsia="ko-KR"/>
        </w:rPr>
        <w:t xml:space="preserve">on demand </w:t>
      </w:r>
      <w:r w:rsidR="002F705D">
        <w:rPr>
          <w:rFonts w:eastAsia="Malgun Gothic"/>
          <w:noProof/>
          <w:lang w:eastAsia="ko-KR"/>
        </w:rPr>
        <w:t>transmission</w:t>
      </w:r>
      <w:r w:rsidRPr="00BE3B95">
        <w:rPr>
          <w:rFonts w:eastAsia="Malgun Gothic"/>
          <w:noProof/>
          <w:lang w:eastAsia="ko-KR"/>
        </w:rPr>
        <w:t xml:space="preserve"> of DL PRS for NR </w:t>
      </w:r>
      <w:r>
        <w:rPr>
          <w:rFonts w:eastAsia="Malgun Gothic"/>
          <w:noProof/>
          <w:lang w:eastAsia="ko-KR"/>
        </w:rPr>
        <w:t xml:space="preserve">appears feasible and can be used by a serving or </w:t>
      </w:r>
      <w:r w:rsidR="00115723">
        <w:rPr>
          <w:rFonts w:eastAsia="Malgun Gothic"/>
          <w:noProof/>
          <w:lang w:eastAsia="ko-KR"/>
        </w:rPr>
        <w:t>camped-on</w:t>
      </w:r>
      <w:r>
        <w:rPr>
          <w:rFonts w:eastAsia="Malgun Gothic"/>
          <w:noProof/>
          <w:lang w:eastAsia="ko-KR"/>
        </w:rPr>
        <w:t xml:space="preserve"> gNB to coordinate increased DL PRS </w:t>
      </w:r>
      <w:r w:rsidR="002F705D">
        <w:rPr>
          <w:rFonts w:eastAsia="Malgun Gothic"/>
          <w:noProof/>
          <w:lang w:eastAsia="ko-KR"/>
        </w:rPr>
        <w:t>transmission</w:t>
      </w:r>
      <w:r>
        <w:rPr>
          <w:rFonts w:eastAsia="Malgun Gothic"/>
          <w:noProof/>
          <w:lang w:eastAsia="ko-KR"/>
        </w:rPr>
        <w:t xml:space="preserve"> by itself and other nearby gNBs after receiving a request for increased PRS </w:t>
      </w:r>
      <w:r w:rsidR="002F705D">
        <w:rPr>
          <w:rFonts w:eastAsia="Malgun Gothic"/>
          <w:noProof/>
          <w:lang w:eastAsia="ko-KR"/>
        </w:rPr>
        <w:t>transmission</w:t>
      </w:r>
      <w:r>
        <w:rPr>
          <w:rFonts w:eastAsia="Malgun Gothic"/>
          <w:noProof/>
          <w:lang w:eastAsia="ko-KR"/>
        </w:rPr>
        <w:t xml:space="preserve"> from one or more UEs</w:t>
      </w:r>
      <w:r w:rsidR="002C2B9F">
        <w:rPr>
          <w:rFonts w:eastAsia="Malgun Gothic"/>
          <w:noProof/>
          <w:lang w:eastAsia="ko-KR"/>
        </w:rPr>
        <w:t xml:space="preserve"> or to support a location procedure with one or more UEs</w:t>
      </w:r>
      <w:r>
        <w:rPr>
          <w:rFonts w:eastAsia="Malgun Gothic"/>
          <w:noProof/>
          <w:lang w:eastAsia="ko-KR"/>
        </w:rPr>
        <w:t>.</w:t>
      </w:r>
    </w:p>
    <w:p w14:paraId="07B788BC" w14:textId="77777777" w:rsidR="00B46217" w:rsidRPr="00BE3B95" w:rsidRDefault="00B46217" w:rsidP="00B56E04">
      <w:pPr>
        <w:pStyle w:val="NO"/>
        <w:ind w:left="1704" w:hanging="1420"/>
        <w:rPr>
          <w:rFonts w:eastAsia="Malgun Gothic"/>
          <w:noProof/>
          <w:lang w:eastAsia="ko-KR"/>
        </w:rPr>
      </w:pPr>
      <w:r w:rsidRPr="00B56E04">
        <w:rPr>
          <w:rFonts w:eastAsia="Malgun Gothic"/>
          <w:b/>
          <w:noProof/>
          <w:lang w:eastAsia="ko-KR"/>
        </w:rPr>
        <w:t xml:space="preserve">Observation </w:t>
      </w:r>
      <w:r w:rsidR="002C2B9F" w:rsidRPr="00B56E04">
        <w:rPr>
          <w:rFonts w:eastAsia="Malgun Gothic"/>
          <w:b/>
          <w:noProof/>
          <w:lang w:eastAsia="ko-KR"/>
        </w:rPr>
        <w:t>5</w:t>
      </w:r>
      <w:r w:rsidRPr="00B56E04">
        <w:rPr>
          <w:rFonts w:eastAsia="Malgun Gothic"/>
          <w:b/>
          <w:noProof/>
          <w:lang w:eastAsia="ko-KR"/>
        </w:rPr>
        <w:t>:</w:t>
      </w:r>
      <w:r w:rsidRPr="00BE3B95">
        <w:rPr>
          <w:rFonts w:eastAsia="Malgun Gothic"/>
          <w:noProof/>
          <w:lang w:eastAsia="ko-KR"/>
        </w:rPr>
        <w:tab/>
      </w:r>
      <w:r>
        <w:rPr>
          <w:rFonts w:eastAsia="Malgun Gothic"/>
          <w:noProof/>
          <w:lang w:eastAsia="ko-KR"/>
        </w:rPr>
        <w:t xml:space="preserve">Three different options are available to coordinate change of PRS </w:t>
      </w:r>
      <w:r w:rsidR="002F705D">
        <w:rPr>
          <w:rFonts w:eastAsia="Malgun Gothic"/>
          <w:noProof/>
          <w:lang w:eastAsia="ko-KR"/>
        </w:rPr>
        <w:t>transmission</w:t>
      </w:r>
      <w:r w:rsidRPr="00A61D15">
        <w:rPr>
          <w:rFonts w:eastAsia="Malgun Gothic"/>
          <w:noProof/>
          <w:lang w:eastAsia="ko-KR"/>
        </w:rPr>
        <w:t xml:space="preserve"> among multiple gNBs</w:t>
      </w:r>
      <w:r>
        <w:rPr>
          <w:rFonts w:eastAsia="Malgun Gothic"/>
          <w:noProof/>
          <w:lang w:eastAsia="ko-KR"/>
        </w:rPr>
        <w:t xml:space="preserve"> without creating severe interference between the increased PRS </w:t>
      </w:r>
      <w:r w:rsidR="002F705D">
        <w:rPr>
          <w:rFonts w:eastAsia="Malgun Gothic"/>
          <w:noProof/>
          <w:lang w:eastAsia="ko-KR"/>
        </w:rPr>
        <w:t>transmission</w:t>
      </w:r>
      <w:r>
        <w:rPr>
          <w:rFonts w:eastAsia="Malgun Gothic"/>
          <w:noProof/>
          <w:lang w:eastAsia="ko-KR"/>
        </w:rPr>
        <w:t xml:space="preserve"> and non-PRS transmission from other gNBs. LMF control is suitable for all three options, whereas gNB control is only suitable for one option.</w:t>
      </w:r>
    </w:p>
    <w:p w14:paraId="27053F62" w14:textId="77777777" w:rsidR="00B46217" w:rsidRPr="00BE3B95" w:rsidRDefault="00B46217" w:rsidP="00B56E04">
      <w:pPr>
        <w:pStyle w:val="NO"/>
        <w:ind w:left="1704" w:hanging="1420"/>
        <w:rPr>
          <w:rFonts w:eastAsia="Malgun Gothic"/>
          <w:noProof/>
          <w:lang w:eastAsia="ko-KR"/>
        </w:rPr>
      </w:pPr>
      <w:r w:rsidRPr="00B56E04">
        <w:rPr>
          <w:rFonts w:eastAsia="Malgun Gothic"/>
          <w:b/>
          <w:noProof/>
          <w:lang w:eastAsia="ko-KR"/>
        </w:rPr>
        <w:t xml:space="preserve">Observation </w:t>
      </w:r>
      <w:r w:rsidR="002C2B9F" w:rsidRPr="00B56E04">
        <w:rPr>
          <w:rFonts w:eastAsia="Malgun Gothic"/>
          <w:b/>
          <w:noProof/>
          <w:lang w:eastAsia="ko-KR"/>
        </w:rPr>
        <w:t>6</w:t>
      </w:r>
      <w:r w:rsidRPr="00B56E04">
        <w:rPr>
          <w:rFonts w:eastAsia="Malgun Gothic"/>
          <w:b/>
          <w:noProof/>
          <w:lang w:eastAsia="ko-KR"/>
        </w:rPr>
        <w:t>:</w:t>
      </w:r>
      <w:r>
        <w:rPr>
          <w:rFonts w:eastAsia="Malgun Gothic"/>
          <w:noProof/>
          <w:lang w:eastAsia="ko-KR"/>
        </w:rPr>
        <w:tab/>
        <w:t xml:space="preserve">LMF control and gNB control of on demand PRS </w:t>
      </w:r>
      <w:r w:rsidR="002F705D">
        <w:rPr>
          <w:rFonts w:eastAsia="Malgun Gothic"/>
          <w:noProof/>
          <w:lang w:eastAsia="ko-KR"/>
        </w:rPr>
        <w:t>transmission</w:t>
      </w:r>
      <w:r w:rsidRPr="00096DD5">
        <w:rPr>
          <w:rFonts w:eastAsia="Malgun Gothic"/>
          <w:noProof/>
          <w:lang w:eastAsia="ko-KR"/>
        </w:rPr>
        <w:t xml:space="preserve"> </w:t>
      </w:r>
      <w:r>
        <w:rPr>
          <w:rFonts w:eastAsia="Malgun Gothic"/>
          <w:noProof/>
          <w:lang w:eastAsia="ko-KR"/>
        </w:rPr>
        <w:t>have different sets of advantages and disadvantages.</w:t>
      </w:r>
    </w:p>
    <w:p w14:paraId="0F5D5717" w14:textId="77777777" w:rsidR="00B46217" w:rsidRPr="00BE3B95" w:rsidRDefault="00B46217" w:rsidP="00B56E04">
      <w:pPr>
        <w:pStyle w:val="NO"/>
        <w:ind w:left="1704" w:hanging="1420"/>
        <w:rPr>
          <w:rFonts w:eastAsia="Malgun Gothic"/>
          <w:noProof/>
          <w:lang w:eastAsia="ko-KR"/>
        </w:rPr>
      </w:pPr>
      <w:r w:rsidRPr="00B56E04">
        <w:rPr>
          <w:rFonts w:eastAsia="Malgun Gothic"/>
          <w:b/>
          <w:noProof/>
          <w:lang w:eastAsia="ko-KR"/>
        </w:rPr>
        <w:t xml:space="preserve">Observation </w:t>
      </w:r>
      <w:r w:rsidR="002C2B9F" w:rsidRPr="00B56E04">
        <w:rPr>
          <w:rFonts w:eastAsia="Malgun Gothic"/>
          <w:b/>
          <w:noProof/>
          <w:lang w:eastAsia="ko-KR"/>
        </w:rPr>
        <w:t>7</w:t>
      </w:r>
      <w:r w:rsidRPr="00B56E04">
        <w:rPr>
          <w:rFonts w:eastAsia="Malgun Gothic"/>
          <w:b/>
          <w:noProof/>
          <w:lang w:eastAsia="ko-KR"/>
        </w:rPr>
        <w:t>:</w:t>
      </w:r>
      <w:r>
        <w:rPr>
          <w:rFonts w:eastAsia="Malgun Gothic"/>
          <w:noProof/>
          <w:lang w:eastAsia="ko-KR"/>
        </w:rPr>
        <w:tab/>
        <w:t>The enhanced LMF control procedure has all the advantages of LMF control and some of the advantages of gNB control.</w:t>
      </w:r>
    </w:p>
    <w:p w14:paraId="0AE2C196" w14:textId="77777777" w:rsidR="00C956AE" w:rsidRDefault="0047428E" w:rsidP="00C956AE">
      <w:r>
        <w:t xml:space="preserve">Based on these observations, </w:t>
      </w:r>
      <w:r w:rsidR="00B46217">
        <w:t>the following proposal is</w:t>
      </w:r>
      <w:r w:rsidR="00C956AE">
        <w:t xml:space="preserve"> made.</w:t>
      </w:r>
      <w:r w:rsidRPr="0047428E">
        <w:t xml:space="preserve"> </w:t>
      </w:r>
    </w:p>
    <w:p w14:paraId="38293BC2" w14:textId="77777777" w:rsidR="00B56E04" w:rsidRDefault="00B56E04" w:rsidP="00C956AE"/>
    <w:p w14:paraId="20E65805" w14:textId="4BC5B94A" w:rsidR="00B46217" w:rsidRDefault="00C956AE" w:rsidP="00B56E04">
      <w:pPr>
        <w:pStyle w:val="NO"/>
        <w:ind w:left="1420" w:hanging="1136"/>
      </w:pPr>
      <w:r w:rsidRPr="00B56E04">
        <w:rPr>
          <w:b/>
        </w:rPr>
        <w:t>Proposal 1:</w:t>
      </w:r>
      <w:r w:rsidRPr="003E6643">
        <w:tab/>
      </w:r>
      <w:r w:rsidR="00AA15BF">
        <w:t>S</w:t>
      </w:r>
      <w:r w:rsidR="00B46217">
        <w:t xml:space="preserve">upport on demand DL PRS </w:t>
      </w:r>
      <w:r w:rsidR="002F705D">
        <w:t>transmission</w:t>
      </w:r>
      <w:r w:rsidR="00B46217">
        <w:t xml:space="preserve"> procedures </w:t>
      </w:r>
      <w:r w:rsidR="00831A3F">
        <w:t xml:space="preserve">where the DL PRS transmission configuration </w:t>
      </w:r>
      <w:r w:rsidR="005C3F27">
        <w:t>can be</w:t>
      </w:r>
      <w:r w:rsidR="00831A3F">
        <w:t xml:space="preserve"> controlled/determined by an LMF </w:t>
      </w:r>
      <w:r w:rsidR="005C3F27">
        <w:t>and</w:t>
      </w:r>
      <w:r w:rsidR="00831A3F">
        <w:t xml:space="preserve"> gNB.</w:t>
      </w:r>
    </w:p>
    <w:p w14:paraId="3FCB89CA" w14:textId="77777777" w:rsidR="00B56E04" w:rsidRDefault="00B56E04" w:rsidP="0047428E">
      <w:pPr>
        <w:rPr>
          <w:rFonts w:eastAsia="Malgun Gothic"/>
          <w:noProof/>
          <w:lang w:eastAsia="ko-KR"/>
        </w:rPr>
      </w:pPr>
    </w:p>
    <w:p w14:paraId="7E71D947" w14:textId="7FD61CDB" w:rsidR="0047428E" w:rsidRDefault="0047428E" w:rsidP="0047428E"/>
    <w:p w14:paraId="70A98342" w14:textId="77777777" w:rsidR="00326BB4" w:rsidRPr="005A5B86" w:rsidRDefault="00326BB4" w:rsidP="00F95C7F">
      <w:pPr>
        <w:keepNext/>
        <w:keepLines/>
        <w:pBdr>
          <w:bottom w:val="single" w:sz="12" w:space="1" w:color="auto"/>
        </w:pBdr>
        <w:spacing w:after="0"/>
        <w:outlineLvl w:val="0"/>
        <w:rPr>
          <w:rFonts w:ascii="Arial" w:eastAsia="Malgun Gothic" w:hAnsi="Arial" w:cs="Arial"/>
          <w:b/>
          <w:noProof/>
          <w:lang w:eastAsia="ko-KR"/>
        </w:rPr>
      </w:pPr>
    </w:p>
    <w:p w14:paraId="321D6E98" w14:textId="77777777" w:rsidR="00326BB4" w:rsidRDefault="00326BB4" w:rsidP="00F95C7F">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References</w:t>
      </w:r>
    </w:p>
    <w:p w14:paraId="2E287B30" w14:textId="77777777" w:rsidR="00B765E5" w:rsidRPr="00B765E5" w:rsidRDefault="00B765E5" w:rsidP="00B765E5">
      <w:pPr>
        <w:tabs>
          <w:tab w:val="left" w:pos="450"/>
        </w:tabs>
      </w:pPr>
      <w:r w:rsidRPr="00B252C9">
        <w:t>[1]</w:t>
      </w:r>
      <w:r w:rsidRPr="00B252C9">
        <w:tab/>
      </w:r>
      <w:hyperlink r:id="rId21" w:history="1">
        <w:r w:rsidRPr="00B252C9">
          <w:rPr>
            <w:rStyle w:val="Hyperlink"/>
          </w:rPr>
          <w:t>R1-1901450</w:t>
        </w:r>
      </w:hyperlink>
      <w:r w:rsidRPr="00B252C9">
        <w:t>, "3GPP TR 38.855:  Study on NR positioning support", V1.0.1, 2019-01.</w:t>
      </w:r>
    </w:p>
    <w:bookmarkEnd w:id="0"/>
    <w:bookmarkEnd w:id="1"/>
    <w:p w14:paraId="0DE2209B" w14:textId="77777777" w:rsidR="00C86489" w:rsidRPr="00442DCD" w:rsidRDefault="00C86489">
      <w:pPr>
        <w:pStyle w:val="EditorsNote"/>
        <w:ind w:left="0" w:firstLine="0"/>
      </w:pPr>
    </w:p>
    <w:sectPr w:rsidR="00C86489" w:rsidRPr="00442DCD">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D5813" w14:textId="77777777" w:rsidR="002D28D6" w:rsidRDefault="002D28D6">
      <w:r>
        <w:separator/>
      </w:r>
    </w:p>
  </w:endnote>
  <w:endnote w:type="continuationSeparator" w:id="0">
    <w:p w14:paraId="18D67760" w14:textId="77777777" w:rsidR="002D28D6" w:rsidRDefault="002D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A5F66" w14:textId="77777777" w:rsidR="00AA15BF" w:rsidRDefault="00AA15BF">
    <w:pPr>
      <w:pStyle w:val="Footer"/>
    </w:pPr>
    <w:r>
      <w:rPr>
        <w:noProof w:val="0"/>
      </w:rPr>
      <w:fldChar w:fldCharType="begin"/>
    </w:r>
    <w:r>
      <w:instrText xml:space="preserve"> PAGE   \* MERGEFORMAT </w:instrText>
    </w:r>
    <w:r>
      <w:rPr>
        <w:noProof w:val="0"/>
      </w:rPr>
      <w:fldChar w:fldCharType="separate"/>
    </w:r>
    <w:r>
      <w:t>2</w:t>
    </w:r>
    <w:r>
      <w:fldChar w:fldCharType="end"/>
    </w:r>
  </w:p>
  <w:p w14:paraId="01DAACA4" w14:textId="77777777" w:rsidR="00F95C7F" w:rsidRDefault="00F95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83938" w14:textId="77777777" w:rsidR="002D28D6" w:rsidRDefault="002D28D6">
      <w:r>
        <w:separator/>
      </w:r>
    </w:p>
  </w:footnote>
  <w:footnote w:type="continuationSeparator" w:id="0">
    <w:p w14:paraId="26B7CDD2" w14:textId="77777777" w:rsidR="002D28D6" w:rsidRDefault="002D2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064DF2"/>
    <w:multiLevelType w:val="hybridMultilevel"/>
    <w:tmpl w:val="42DA0388"/>
    <w:lvl w:ilvl="0" w:tplc="61C63C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8C13398"/>
    <w:multiLevelType w:val="hybridMultilevel"/>
    <w:tmpl w:val="42DA0388"/>
    <w:lvl w:ilvl="0" w:tplc="61C63C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7F1D35"/>
    <w:multiLevelType w:val="hybridMultilevel"/>
    <w:tmpl w:val="2E62D4A8"/>
    <w:lvl w:ilvl="0" w:tplc="37122E50">
      <w:start w:val="1"/>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3"/>
  </w:num>
  <w:num w:numId="8">
    <w:abstractNumId w:val="6"/>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AB"/>
    <w:rsid w:val="00003DD0"/>
    <w:rsid w:val="00004418"/>
    <w:rsid w:val="0001705F"/>
    <w:rsid w:val="00022370"/>
    <w:rsid w:val="00033397"/>
    <w:rsid w:val="00033C8E"/>
    <w:rsid w:val="00035078"/>
    <w:rsid w:val="00037D63"/>
    <w:rsid w:val="00040095"/>
    <w:rsid w:val="000440DD"/>
    <w:rsid w:val="00045342"/>
    <w:rsid w:val="0004567B"/>
    <w:rsid w:val="000510AF"/>
    <w:rsid w:val="00051834"/>
    <w:rsid w:val="00053D1E"/>
    <w:rsid w:val="0005494B"/>
    <w:rsid w:val="00054A22"/>
    <w:rsid w:val="00055472"/>
    <w:rsid w:val="00055D81"/>
    <w:rsid w:val="0006068B"/>
    <w:rsid w:val="00062CC6"/>
    <w:rsid w:val="000655A6"/>
    <w:rsid w:val="00071F6B"/>
    <w:rsid w:val="0007228F"/>
    <w:rsid w:val="00075772"/>
    <w:rsid w:val="00080512"/>
    <w:rsid w:val="0008063C"/>
    <w:rsid w:val="00084B53"/>
    <w:rsid w:val="00086088"/>
    <w:rsid w:val="000920CF"/>
    <w:rsid w:val="00096DD5"/>
    <w:rsid w:val="000A072E"/>
    <w:rsid w:val="000A242C"/>
    <w:rsid w:val="000A33C0"/>
    <w:rsid w:val="000B1185"/>
    <w:rsid w:val="000B4AD7"/>
    <w:rsid w:val="000C034D"/>
    <w:rsid w:val="000C0C56"/>
    <w:rsid w:val="000C5AE5"/>
    <w:rsid w:val="000C5DE9"/>
    <w:rsid w:val="000D1C0E"/>
    <w:rsid w:val="000D1CD0"/>
    <w:rsid w:val="000D227E"/>
    <w:rsid w:val="000D3CA6"/>
    <w:rsid w:val="000D58AB"/>
    <w:rsid w:val="000D5CD3"/>
    <w:rsid w:val="000D72E8"/>
    <w:rsid w:val="000D7A6C"/>
    <w:rsid w:val="000E3FA0"/>
    <w:rsid w:val="000E5D93"/>
    <w:rsid w:val="000E78B0"/>
    <w:rsid w:val="000F3608"/>
    <w:rsid w:val="000F41A1"/>
    <w:rsid w:val="00101ECC"/>
    <w:rsid w:val="0010440C"/>
    <w:rsid w:val="00110265"/>
    <w:rsid w:val="00110A39"/>
    <w:rsid w:val="00115723"/>
    <w:rsid w:val="00116C55"/>
    <w:rsid w:val="00117DCC"/>
    <w:rsid w:val="0012701B"/>
    <w:rsid w:val="00131033"/>
    <w:rsid w:val="00131594"/>
    <w:rsid w:val="00134826"/>
    <w:rsid w:val="00136F88"/>
    <w:rsid w:val="00141E24"/>
    <w:rsid w:val="00142DAF"/>
    <w:rsid w:val="00145323"/>
    <w:rsid w:val="00147602"/>
    <w:rsid w:val="001622D3"/>
    <w:rsid w:val="001672B8"/>
    <w:rsid w:val="001716A1"/>
    <w:rsid w:val="00172536"/>
    <w:rsid w:val="00174F05"/>
    <w:rsid w:val="00185DBE"/>
    <w:rsid w:val="00195352"/>
    <w:rsid w:val="001A0221"/>
    <w:rsid w:val="001B4161"/>
    <w:rsid w:val="001B7AF7"/>
    <w:rsid w:val="001C4714"/>
    <w:rsid w:val="001C4718"/>
    <w:rsid w:val="001C53D5"/>
    <w:rsid w:val="001C70CD"/>
    <w:rsid w:val="001D02C2"/>
    <w:rsid w:val="001D4D0D"/>
    <w:rsid w:val="001E20BD"/>
    <w:rsid w:val="001E38FC"/>
    <w:rsid w:val="001F0796"/>
    <w:rsid w:val="001F168B"/>
    <w:rsid w:val="001F7683"/>
    <w:rsid w:val="002004AC"/>
    <w:rsid w:val="00202333"/>
    <w:rsid w:val="0020433B"/>
    <w:rsid w:val="0020770B"/>
    <w:rsid w:val="0021009A"/>
    <w:rsid w:val="002112EB"/>
    <w:rsid w:val="00212EE8"/>
    <w:rsid w:val="002213C3"/>
    <w:rsid w:val="002347A2"/>
    <w:rsid w:val="0023788F"/>
    <w:rsid w:val="002432DF"/>
    <w:rsid w:val="00245EB0"/>
    <w:rsid w:val="00247C10"/>
    <w:rsid w:val="0025282E"/>
    <w:rsid w:val="00257E99"/>
    <w:rsid w:val="00261E7D"/>
    <w:rsid w:val="00262CD1"/>
    <w:rsid w:val="00262D02"/>
    <w:rsid w:val="0026545C"/>
    <w:rsid w:val="00281B25"/>
    <w:rsid w:val="002858F0"/>
    <w:rsid w:val="002864A5"/>
    <w:rsid w:val="002870DC"/>
    <w:rsid w:val="00291423"/>
    <w:rsid w:val="002A1E13"/>
    <w:rsid w:val="002A2D76"/>
    <w:rsid w:val="002A4682"/>
    <w:rsid w:val="002A56F8"/>
    <w:rsid w:val="002A6CC1"/>
    <w:rsid w:val="002A7334"/>
    <w:rsid w:val="002A7353"/>
    <w:rsid w:val="002B2D66"/>
    <w:rsid w:val="002B3B58"/>
    <w:rsid w:val="002B3E69"/>
    <w:rsid w:val="002B50F4"/>
    <w:rsid w:val="002C2753"/>
    <w:rsid w:val="002C2B9F"/>
    <w:rsid w:val="002D28D6"/>
    <w:rsid w:val="002D49C8"/>
    <w:rsid w:val="002D6047"/>
    <w:rsid w:val="002D6197"/>
    <w:rsid w:val="002D7361"/>
    <w:rsid w:val="002D7B55"/>
    <w:rsid w:val="002E0897"/>
    <w:rsid w:val="002E46F3"/>
    <w:rsid w:val="002E6B17"/>
    <w:rsid w:val="002F187A"/>
    <w:rsid w:val="002F4A8A"/>
    <w:rsid w:val="002F705D"/>
    <w:rsid w:val="002F7E22"/>
    <w:rsid w:val="00305375"/>
    <w:rsid w:val="00305FB6"/>
    <w:rsid w:val="00311125"/>
    <w:rsid w:val="00313207"/>
    <w:rsid w:val="003171BE"/>
    <w:rsid w:val="003172DC"/>
    <w:rsid w:val="0032384B"/>
    <w:rsid w:val="00326BB4"/>
    <w:rsid w:val="00332EAD"/>
    <w:rsid w:val="003350FC"/>
    <w:rsid w:val="00336EA8"/>
    <w:rsid w:val="003403C4"/>
    <w:rsid w:val="00350C82"/>
    <w:rsid w:val="0035462D"/>
    <w:rsid w:val="00356C9A"/>
    <w:rsid w:val="0035725A"/>
    <w:rsid w:val="00362CBD"/>
    <w:rsid w:val="003717B0"/>
    <w:rsid w:val="003718DE"/>
    <w:rsid w:val="00372D2F"/>
    <w:rsid w:val="00374124"/>
    <w:rsid w:val="00377AF6"/>
    <w:rsid w:val="0038437A"/>
    <w:rsid w:val="00394B65"/>
    <w:rsid w:val="003A6C4E"/>
    <w:rsid w:val="003B2272"/>
    <w:rsid w:val="003B39EC"/>
    <w:rsid w:val="003C08B7"/>
    <w:rsid w:val="003C3971"/>
    <w:rsid w:val="003C5237"/>
    <w:rsid w:val="003D0226"/>
    <w:rsid w:val="003D38C9"/>
    <w:rsid w:val="003E2E3A"/>
    <w:rsid w:val="003E5586"/>
    <w:rsid w:val="003F0DCD"/>
    <w:rsid w:val="003F2884"/>
    <w:rsid w:val="003F44A4"/>
    <w:rsid w:val="003F4887"/>
    <w:rsid w:val="004029D3"/>
    <w:rsid w:val="004063ED"/>
    <w:rsid w:val="004115A7"/>
    <w:rsid w:val="00413D2B"/>
    <w:rsid w:val="004219CB"/>
    <w:rsid w:val="00424964"/>
    <w:rsid w:val="00424E21"/>
    <w:rsid w:val="004302A2"/>
    <w:rsid w:val="00433DB8"/>
    <w:rsid w:val="00434414"/>
    <w:rsid w:val="004423F8"/>
    <w:rsid w:val="0044270B"/>
    <w:rsid w:val="00442DCD"/>
    <w:rsid w:val="00442DFE"/>
    <w:rsid w:val="00444186"/>
    <w:rsid w:val="00444F68"/>
    <w:rsid w:val="00446FBA"/>
    <w:rsid w:val="0044709A"/>
    <w:rsid w:val="004474A0"/>
    <w:rsid w:val="00450858"/>
    <w:rsid w:val="00451D23"/>
    <w:rsid w:val="00454CC9"/>
    <w:rsid w:val="004553B6"/>
    <w:rsid w:val="00455887"/>
    <w:rsid w:val="00456E96"/>
    <w:rsid w:val="00467F87"/>
    <w:rsid w:val="004701F2"/>
    <w:rsid w:val="0047090F"/>
    <w:rsid w:val="00474102"/>
    <w:rsid w:val="0047428E"/>
    <w:rsid w:val="004908ED"/>
    <w:rsid w:val="00492AFA"/>
    <w:rsid w:val="0049338C"/>
    <w:rsid w:val="0049391E"/>
    <w:rsid w:val="004A489E"/>
    <w:rsid w:val="004B0278"/>
    <w:rsid w:val="004B1029"/>
    <w:rsid w:val="004B6773"/>
    <w:rsid w:val="004C3DC5"/>
    <w:rsid w:val="004C44CD"/>
    <w:rsid w:val="004D3578"/>
    <w:rsid w:val="004E20E4"/>
    <w:rsid w:val="004E213A"/>
    <w:rsid w:val="004E2CAB"/>
    <w:rsid w:val="004E56B8"/>
    <w:rsid w:val="004F0184"/>
    <w:rsid w:val="004F113F"/>
    <w:rsid w:val="004F12D6"/>
    <w:rsid w:val="00506DB7"/>
    <w:rsid w:val="00510E7A"/>
    <w:rsid w:val="00511231"/>
    <w:rsid w:val="00512127"/>
    <w:rsid w:val="00512645"/>
    <w:rsid w:val="00521D3B"/>
    <w:rsid w:val="00526C9F"/>
    <w:rsid w:val="0052722B"/>
    <w:rsid w:val="00530168"/>
    <w:rsid w:val="005327B6"/>
    <w:rsid w:val="00534859"/>
    <w:rsid w:val="00534D81"/>
    <w:rsid w:val="0053630B"/>
    <w:rsid w:val="00543E6C"/>
    <w:rsid w:val="00546877"/>
    <w:rsid w:val="00547128"/>
    <w:rsid w:val="00553A9E"/>
    <w:rsid w:val="00556894"/>
    <w:rsid w:val="00563DA2"/>
    <w:rsid w:val="00564616"/>
    <w:rsid w:val="00565087"/>
    <w:rsid w:val="00567D59"/>
    <w:rsid w:val="00575CE8"/>
    <w:rsid w:val="005814DC"/>
    <w:rsid w:val="00581DBF"/>
    <w:rsid w:val="005837CE"/>
    <w:rsid w:val="00587184"/>
    <w:rsid w:val="00587E76"/>
    <w:rsid w:val="005954F8"/>
    <w:rsid w:val="005A1C86"/>
    <w:rsid w:val="005A1E14"/>
    <w:rsid w:val="005A4CDA"/>
    <w:rsid w:val="005A5B04"/>
    <w:rsid w:val="005A611C"/>
    <w:rsid w:val="005B0D8D"/>
    <w:rsid w:val="005B2A39"/>
    <w:rsid w:val="005B30E4"/>
    <w:rsid w:val="005B597F"/>
    <w:rsid w:val="005B5FE3"/>
    <w:rsid w:val="005C1A86"/>
    <w:rsid w:val="005C3F27"/>
    <w:rsid w:val="005C4ABF"/>
    <w:rsid w:val="005C5C84"/>
    <w:rsid w:val="005D2D34"/>
    <w:rsid w:val="005D2E01"/>
    <w:rsid w:val="005D3C04"/>
    <w:rsid w:val="005D5F31"/>
    <w:rsid w:val="005E1543"/>
    <w:rsid w:val="005E348E"/>
    <w:rsid w:val="005E3BC9"/>
    <w:rsid w:val="005E4E72"/>
    <w:rsid w:val="005E5167"/>
    <w:rsid w:val="005F2953"/>
    <w:rsid w:val="005F2C22"/>
    <w:rsid w:val="005F42FD"/>
    <w:rsid w:val="00600BDB"/>
    <w:rsid w:val="00604965"/>
    <w:rsid w:val="006072D2"/>
    <w:rsid w:val="00610D9C"/>
    <w:rsid w:val="00611F9B"/>
    <w:rsid w:val="00614FDF"/>
    <w:rsid w:val="006175E0"/>
    <w:rsid w:val="00617E10"/>
    <w:rsid w:val="0062388E"/>
    <w:rsid w:val="00627CF0"/>
    <w:rsid w:val="00627E46"/>
    <w:rsid w:val="006464F4"/>
    <w:rsid w:val="00666AE9"/>
    <w:rsid w:val="0068212E"/>
    <w:rsid w:val="00696D43"/>
    <w:rsid w:val="006C083E"/>
    <w:rsid w:val="006D2605"/>
    <w:rsid w:val="006E5C86"/>
    <w:rsid w:val="006F28A5"/>
    <w:rsid w:val="006F330D"/>
    <w:rsid w:val="00700E7A"/>
    <w:rsid w:val="00703D67"/>
    <w:rsid w:val="00704853"/>
    <w:rsid w:val="00715213"/>
    <w:rsid w:val="00715BEA"/>
    <w:rsid w:val="00715EB1"/>
    <w:rsid w:val="00717CE4"/>
    <w:rsid w:val="00721317"/>
    <w:rsid w:val="0072252E"/>
    <w:rsid w:val="00734A5B"/>
    <w:rsid w:val="00744E76"/>
    <w:rsid w:val="00745D90"/>
    <w:rsid w:val="00751F5C"/>
    <w:rsid w:val="00772EA7"/>
    <w:rsid w:val="00775790"/>
    <w:rsid w:val="00776DA8"/>
    <w:rsid w:val="0078123D"/>
    <w:rsid w:val="00781D64"/>
    <w:rsid w:val="00781F0F"/>
    <w:rsid w:val="00782471"/>
    <w:rsid w:val="00787E01"/>
    <w:rsid w:val="007A2DDF"/>
    <w:rsid w:val="007B17FF"/>
    <w:rsid w:val="007B32C1"/>
    <w:rsid w:val="007B4E64"/>
    <w:rsid w:val="007B66AB"/>
    <w:rsid w:val="007C2C07"/>
    <w:rsid w:val="007C3D55"/>
    <w:rsid w:val="007C61DF"/>
    <w:rsid w:val="007C6D94"/>
    <w:rsid w:val="007D30F6"/>
    <w:rsid w:val="007D409B"/>
    <w:rsid w:val="007D4C92"/>
    <w:rsid w:val="007D7AE4"/>
    <w:rsid w:val="007E7233"/>
    <w:rsid w:val="007F012C"/>
    <w:rsid w:val="007F4310"/>
    <w:rsid w:val="008028A4"/>
    <w:rsid w:val="008038E5"/>
    <w:rsid w:val="0080573A"/>
    <w:rsid w:val="00824E11"/>
    <w:rsid w:val="00825F25"/>
    <w:rsid w:val="00826825"/>
    <w:rsid w:val="00827CBA"/>
    <w:rsid w:val="00830EE9"/>
    <w:rsid w:val="00831A3F"/>
    <w:rsid w:val="008321AF"/>
    <w:rsid w:val="008322DA"/>
    <w:rsid w:val="008407FD"/>
    <w:rsid w:val="00853162"/>
    <w:rsid w:val="008619AA"/>
    <w:rsid w:val="008648E3"/>
    <w:rsid w:val="008768CA"/>
    <w:rsid w:val="00883BC3"/>
    <w:rsid w:val="008909C1"/>
    <w:rsid w:val="0089256B"/>
    <w:rsid w:val="00894CC3"/>
    <w:rsid w:val="00897EFD"/>
    <w:rsid w:val="008A5C44"/>
    <w:rsid w:val="008A7F9E"/>
    <w:rsid w:val="008B266A"/>
    <w:rsid w:val="008B29A4"/>
    <w:rsid w:val="008B4E9F"/>
    <w:rsid w:val="008B6AC9"/>
    <w:rsid w:val="008C7B47"/>
    <w:rsid w:val="008D0E07"/>
    <w:rsid w:val="008D420D"/>
    <w:rsid w:val="008D688A"/>
    <w:rsid w:val="008F0B14"/>
    <w:rsid w:val="0090271F"/>
    <w:rsid w:val="00902E23"/>
    <w:rsid w:val="009074F9"/>
    <w:rsid w:val="0091348E"/>
    <w:rsid w:val="009159F7"/>
    <w:rsid w:val="00915C57"/>
    <w:rsid w:val="00916988"/>
    <w:rsid w:val="00917CCB"/>
    <w:rsid w:val="00923EDD"/>
    <w:rsid w:val="009259E4"/>
    <w:rsid w:val="00925BD3"/>
    <w:rsid w:val="009312A9"/>
    <w:rsid w:val="00931B57"/>
    <w:rsid w:val="00934579"/>
    <w:rsid w:val="009419A0"/>
    <w:rsid w:val="009426AC"/>
    <w:rsid w:val="00942EC2"/>
    <w:rsid w:val="00952827"/>
    <w:rsid w:val="00954532"/>
    <w:rsid w:val="00955F90"/>
    <w:rsid w:val="009579AE"/>
    <w:rsid w:val="0096013C"/>
    <w:rsid w:val="00961B9B"/>
    <w:rsid w:val="00964654"/>
    <w:rsid w:val="00966306"/>
    <w:rsid w:val="0097401C"/>
    <w:rsid w:val="0097628E"/>
    <w:rsid w:val="009857E2"/>
    <w:rsid w:val="00986C4C"/>
    <w:rsid w:val="0099137E"/>
    <w:rsid w:val="00997962"/>
    <w:rsid w:val="009A1A37"/>
    <w:rsid w:val="009B135B"/>
    <w:rsid w:val="009B254B"/>
    <w:rsid w:val="009B44D7"/>
    <w:rsid w:val="009B61D7"/>
    <w:rsid w:val="009B6C40"/>
    <w:rsid w:val="009B7621"/>
    <w:rsid w:val="009C217F"/>
    <w:rsid w:val="009C714D"/>
    <w:rsid w:val="009C7670"/>
    <w:rsid w:val="009D290D"/>
    <w:rsid w:val="009D5B54"/>
    <w:rsid w:val="009D7F7C"/>
    <w:rsid w:val="009E0265"/>
    <w:rsid w:val="009E2FF6"/>
    <w:rsid w:val="009E74A2"/>
    <w:rsid w:val="009E7BAE"/>
    <w:rsid w:val="009F1698"/>
    <w:rsid w:val="009F22E0"/>
    <w:rsid w:val="009F37B7"/>
    <w:rsid w:val="009F3E9F"/>
    <w:rsid w:val="009F3EB4"/>
    <w:rsid w:val="009F4954"/>
    <w:rsid w:val="009F5876"/>
    <w:rsid w:val="00A06B86"/>
    <w:rsid w:val="00A075B9"/>
    <w:rsid w:val="00A07C50"/>
    <w:rsid w:val="00A10F02"/>
    <w:rsid w:val="00A138AE"/>
    <w:rsid w:val="00A164B4"/>
    <w:rsid w:val="00A16D22"/>
    <w:rsid w:val="00A16E7C"/>
    <w:rsid w:val="00A20A81"/>
    <w:rsid w:val="00A2315C"/>
    <w:rsid w:val="00A26936"/>
    <w:rsid w:val="00A269B3"/>
    <w:rsid w:val="00A300FE"/>
    <w:rsid w:val="00A400BF"/>
    <w:rsid w:val="00A41C1E"/>
    <w:rsid w:val="00A4471A"/>
    <w:rsid w:val="00A47729"/>
    <w:rsid w:val="00A53724"/>
    <w:rsid w:val="00A5504F"/>
    <w:rsid w:val="00A558E2"/>
    <w:rsid w:val="00A60824"/>
    <w:rsid w:val="00A61D15"/>
    <w:rsid w:val="00A638F4"/>
    <w:rsid w:val="00A67A0A"/>
    <w:rsid w:val="00A70634"/>
    <w:rsid w:val="00A706DA"/>
    <w:rsid w:val="00A73548"/>
    <w:rsid w:val="00A756E3"/>
    <w:rsid w:val="00A82346"/>
    <w:rsid w:val="00A82BD2"/>
    <w:rsid w:val="00A837DB"/>
    <w:rsid w:val="00A867D5"/>
    <w:rsid w:val="00A90FED"/>
    <w:rsid w:val="00A951EB"/>
    <w:rsid w:val="00AA15BF"/>
    <w:rsid w:val="00AA4EF5"/>
    <w:rsid w:val="00AA5E20"/>
    <w:rsid w:val="00AB23F8"/>
    <w:rsid w:val="00AB25A3"/>
    <w:rsid w:val="00AB36BD"/>
    <w:rsid w:val="00AB7302"/>
    <w:rsid w:val="00AC1570"/>
    <w:rsid w:val="00AC1939"/>
    <w:rsid w:val="00AD3103"/>
    <w:rsid w:val="00AD7C11"/>
    <w:rsid w:val="00AE022E"/>
    <w:rsid w:val="00AE4F03"/>
    <w:rsid w:val="00AE5D27"/>
    <w:rsid w:val="00AE6B43"/>
    <w:rsid w:val="00AE793D"/>
    <w:rsid w:val="00AF557E"/>
    <w:rsid w:val="00AF77F3"/>
    <w:rsid w:val="00B04559"/>
    <w:rsid w:val="00B10B11"/>
    <w:rsid w:val="00B15449"/>
    <w:rsid w:val="00B26A55"/>
    <w:rsid w:val="00B3202A"/>
    <w:rsid w:val="00B32382"/>
    <w:rsid w:val="00B337E9"/>
    <w:rsid w:val="00B344F3"/>
    <w:rsid w:val="00B35CCB"/>
    <w:rsid w:val="00B36055"/>
    <w:rsid w:val="00B3761D"/>
    <w:rsid w:val="00B45AC9"/>
    <w:rsid w:val="00B46217"/>
    <w:rsid w:val="00B54417"/>
    <w:rsid w:val="00B54F54"/>
    <w:rsid w:val="00B56E04"/>
    <w:rsid w:val="00B5721B"/>
    <w:rsid w:val="00B65BAF"/>
    <w:rsid w:val="00B765E5"/>
    <w:rsid w:val="00B76730"/>
    <w:rsid w:val="00B76CDD"/>
    <w:rsid w:val="00B80160"/>
    <w:rsid w:val="00B8327A"/>
    <w:rsid w:val="00B927D6"/>
    <w:rsid w:val="00B96095"/>
    <w:rsid w:val="00BA0314"/>
    <w:rsid w:val="00BB1B1B"/>
    <w:rsid w:val="00BB412D"/>
    <w:rsid w:val="00BC0F7D"/>
    <w:rsid w:val="00BC114D"/>
    <w:rsid w:val="00BC5D18"/>
    <w:rsid w:val="00BC6470"/>
    <w:rsid w:val="00BD0962"/>
    <w:rsid w:val="00BD0E80"/>
    <w:rsid w:val="00BD4C95"/>
    <w:rsid w:val="00BD7758"/>
    <w:rsid w:val="00BE24A3"/>
    <w:rsid w:val="00BE3B95"/>
    <w:rsid w:val="00BE6010"/>
    <w:rsid w:val="00BF013B"/>
    <w:rsid w:val="00BF71C4"/>
    <w:rsid w:val="00C00E3F"/>
    <w:rsid w:val="00C143DE"/>
    <w:rsid w:val="00C15842"/>
    <w:rsid w:val="00C1683F"/>
    <w:rsid w:val="00C171C5"/>
    <w:rsid w:val="00C2205A"/>
    <w:rsid w:val="00C2325C"/>
    <w:rsid w:val="00C33079"/>
    <w:rsid w:val="00C4261D"/>
    <w:rsid w:val="00C45231"/>
    <w:rsid w:val="00C45F65"/>
    <w:rsid w:val="00C4692B"/>
    <w:rsid w:val="00C51477"/>
    <w:rsid w:val="00C539D3"/>
    <w:rsid w:val="00C56ABF"/>
    <w:rsid w:val="00C70A8F"/>
    <w:rsid w:val="00C72833"/>
    <w:rsid w:val="00C81158"/>
    <w:rsid w:val="00C86489"/>
    <w:rsid w:val="00C87B3F"/>
    <w:rsid w:val="00C93321"/>
    <w:rsid w:val="00C93F40"/>
    <w:rsid w:val="00C956AE"/>
    <w:rsid w:val="00CA3619"/>
    <w:rsid w:val="00CA3D0C"/>
    <w:rsid w:val="00CA3DEC"/>
    <w:rsid w:val="00CA689F"/>
    <w:rsid w:val="00CB018D"/>
    <w:rsid w:val="00CB3BFF"/>
    <w:rsid w:val="00CC0EEB"/>
    <w:rsid w:val="00CC5207"/>
    <w:rsid w:val="00CD03B0"/>
    <w:rsid w:val="00CD2BB2"/>
    <w:rsid w:val="00CD631B"/>
    <w:rsid w:val="00CE0BF7"/>
    <w:rsid w:val="00CE3847"/>
    <w:rsid w:val="00CE5F45"/>
    <w:rsid w:val="00CE7F52"/>
    <w:rsid w:val="00CF0CBE"/>
    <w:rsid w:val="00CF2376"/>
    <w:rsid w:val="00CF49EB"/>
    <w:rsid w:val="00CF545C"/>
    <w:rsid w:val="00D03A76"/>
    <w:rsid w:val="00D03B31"/>
    <w:rsid w:val="00D042ED"/>
    <w:rsid w:val="00D1415A"/>
    <w:rsid w:val="00D166E5"/>
    <w:rsid w:val="00D171CA"/>
    <w:rsid w:val="00D20761"/>
    <w:rsid w:val="00D264DF"/>
    <w:rsid w:val="00D27EC7"/>
    <w:rsid w:val="00D31267"/>
    <w:rsid w:val="00D433AF"/>
    <w:rsid w:val="00D46888"/>
    <w:rsid w:val="00D56E58"/>
    <w:rsid w:val="00D57E94"/>
    <w:rsid w:val="00D60F99"/>
    <w:rsid w:val="00D67B29"/>
    <w:rsid w:val="00D73409"/>
    <w:rsid w:val="00D738D6"/>
    <w:rsid w:val="00D73A8C"/>
    <w:rsid w:val="00D755EB"/>
    <w:rsid w:val="00D77338"/>
    <w:rsid w:val="00D87E00"/>
    <w:rsid w:val="00D9134D"/>
    <w:rsid w:val="00D92FA8"/>
    <w:rsid w:val="00D94DDB"/>
    <w:rsid w:val="00D96690"/>
    <w:rsid w:val="00DA3F20"/>
    <w:rsid w:val="00DA4B8A"/>
    <w:rsid w:val="00DA6E12"/>
    <w:rsid w:val="00DA7A03"/>
    <w:rsid w:val="00DB009D"/>
    <w:rsid w:val="00DB1818"/>
    <w:rsid w:val="00DB2379"/>
    <w:rsid w:val="00DB2E8A"/>
    <w:rsid w:val="00DC0001"/>
    <w:rsid w:val="00DC0477"/>
    <w:rsid w:val="00DC309B"/>
    <w:rsid w:val="00DC4DA2"/>
    <w:rsid w:val="00DC5294"/>
    <w:rsid w:val="00DC5DDE"/>
    <w:rsid w:val="00DD2FB4"/>
    <w:rsid w:val="00DD3E3D"/>
    <w:rsid w:val="00DE1101"/>
    <w:rsid w:val="00DE3C8C"/>
    <w:rsid w:val="00DF2B1F"/>
    <w:rsid w:val="00DF62CD"/>
    <w:rsid w:val="00E02F50"/>
    <w:rsid w:val="00E033BF"/>
    <w:rsid w:val="00E066DC"/>
    <w:rsid w:val="00E07520"/>
    <w:rsid w:val="00E13EC5"/>
    <w:rsid w:val="00E22604"/>
    <w:rsid w:val="00E33084"/>
    <w:rsid w:val="00E34FAE"/>
    <w:rsid w:val="00E35162"/>
    <w:rsid w:val="00E35360"/>
    <w:rsid w:val="00E40855"/>
    <w:rsid w:val="00E50250"/>
    <w:rsid w:val="00E51617"/>
    <w:rsid w:val="00E6427C"/>
    <w:rsid w:val="00E647FE"/>
    <w:rsid w:val="00E7650B"/>
    <w:rsid w:val="00E77645"/>
    <w:rsid w:val="00E77B10"/>
    <w:rsid w:val="00E80062"/>
    <w:rsid w:val="00E851B1"/>
    <w:rsid w:val="00E924B9"/>
    <w:rsid w:val="00EA5A42"/>
    <w:rsid w:val="00EA62B5"/>
    <w:rsid w:val="00EA6FC5"/>
    <w:rsid w:val="00EA7B23"/>
    <w:rsid w:val="00EA7DA4"/>
    <w:rsid w:val="00EB0D85"/>
    <w:rsid w:val="00EB6683"/>
    <w:rsid w:val="00EC1951"/>
    <w:rsid w:val="00EC1F17"/>
    <w:rsid w:val="00EC2282"/>
    <w:rsid w:val="00EC4A25"/>
    <w:rsid w:val="00EC5B1E"/>
    <w:rsid w:val="00EC77DC"/>
    <w:rsid w:val="00EE0B68"/>
    <w:rsid w:val="00EE4D44"/>
    <w:rsid w:val="00EF37E3"/>
    <w:rsid w:val="00F025A2"/>
    <w:rsid w:val="00F03F32"/>
    <w:rsid w:val="00F04712"/>
    <w:rsid w:val="00F10EAA"/>
    <w:rsid w:val="00F17348"/>
    <w:rsid w:val="00F21C27"/>
    <w:rsid w:val="00F22EC7"/>
    <w:rsid w:val="00F33494"/>
    <w:rsid w:val="00F36DF3"/>
    <w:rsid w:val="00F43F0A"/>
    <w:rsid w:val="00F55A6F"/>
    <w:rsid w:val="00F64AE3"/>
    <w:rsid w:val="00F653B8"/>
    <w:rsid w:val="00F70B88"/>
    <w:rsid w:val="00F71351"/>
    <w:rsid w:val="00F7158F"/>
    <w:rsid w:val="00F745F6"/>
    <w:rsid w:val="00F74E2F"/>
    <w:rsid w:val="00F81576"/>
    <w:rsid w:val="00F87D9E"/>
    <w:rsid w:val="00F9260F"/>
    <w:rsid w:val="00F9420B"/>
    <w:rsid w:val="00F95C7F"/>
    <w:rsid w:val="00F97250"/>
    <w:rsid w:val="00FA0849"/>
    <w:rsid w:val="00FA1266"/>
    <w:rsid w:val="00FA2C60"/>
    <w:rsid w:val="00FA3766"/>
    <w:rsid w:val="00FA53CD"/>
    <w:rsid w:val="00FA6B70"/>
    <w:rsid w:val="00FA6C2C"/>
    <w:rsid w:val="00FB2349"/>
    <w:rsid w:val="00FB2E15"/>
    <w:rsid w:val="00FB5E3F"/>
    <w:rsid w:val="00FC1192"/>
    <w:rsid w:val="00FD0DF3"/>
    <w:rsid w:val="00FD3DB1"/>
    <w:rsid w:val="00FE0288"/>
    <w:rsid w:val="00FE0F84"/>
    <w:rsid w:val="00FE2C1A"/>
    <w:rsid w:val="00FF0EB3"/>
    <w:rsid w:val="00FF14AC"/>
    <w:rsid w:val="00FF266C"/>
    <w:rsid w:val="00FF56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73BCF04F"/>
  <w15:chartTrackingRefBased/>
  <w15:docId w15:val="{D33A7136-DCE0-4146-B5CB-CCECAFF1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PLChar">
    <w:name w:val="PL Char"/>
    <w:link w:val="PL"/>
    <w:rsid w:val="00075772"/>
    <w:rPr>
      <w:rFonts w:ascii="Courier New" w:hAnsi="Courier New"/>
      <w:noProof/>
      <w:sz w:val="16"/>
      <w:lang w:val="en-GB"/>
    </w:rPr>
  </w:style>
  <w:style w:type="character" w:customStyle="1" w:styleId="FooterChar">
    <w:name w:val="Footer Char"/>
    <w:link w:val="Footer"/>
    <w:uiPriority w:val="99"/>
    <w:rsid w:val="00F95C7F"/>
    <w:rPr>
      <w:rFonts w:ascii="Arial" w:hAnsi="Arial"/>
      <w:b/>
      <w:i/>
      <w:noProof/>
      <w:sz w:val="18"/>
      <w:lang w:eastAsia="ja-JP"/>
    </w:rPr>
  </w:style>
  <w:style w:type="character" w:styleId="Hyperlink">
    <w:name w:val="Hyperlink"/>
    <w:uiPriority w:val="99"/>
    <w:rsid w:val="00B765E5"/>
    <w:rPr>
      <w:color w:val="0000FF"/>
      <w:u w:val="single"/>
    </w:rPr>
  </w:style>
  <w:style w:type="character" w:styleId="FollowedHyperlink">
    <w:name w:val="FollowedHyperlink"/>
    <w:rsid w:val="00B765E5"/>
    <w:rPr>
      <w:color w:val="954F72"/>
      <w:u w:val="single"/>
    </w:rPr>
  </w:style>
  <w:style w:type="character" w:styleId="IntenseEmphasis">
    <w:name w:val="Intense Emphasis"/>
    <w:uiPriority w:val="21"/>
    <w:qFormat/>
    <w:rsid w:val="0099137E"/>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yperlink" Target="ftp://ftp.3gpp.org/tsg_ran/WG1_RL1/TSGR1_AH/NR_AH_1901/Docs/R1-1901450.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644F2-C10E-4DB2-8F82-8A2FB1FA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15</Pages>
  <Words>5650</Words>
  <Characters>32208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37783</CharactersWithSpaces>
  <SharedDoc>false</SharedDoc>
  <HyperlinkBase/>
  <HLinks>
    <vt:vector size="6" baseType="variant">
      <vt:variant>
        <vt:i4>1048702</vt:i4>
      </vt:variant>
      <vt:variant>
        <vt:i4>21</vt:i4>
      </vt:variant>
      <vt:variant>
        <vt:i4>0</vt:i4>
      </vt:variant>
      <vt:variant>
        <vt:i4>5</vt:i4>
      </vt:variant>
      <vt:variant>
        <vt:lpwstr>ftp://ftp.3gpp.org/tsg_ran/WG1_RL1/TSGR1_AH/NR_AH_1901/Docs/R1-1901450.zip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Sven Fischer</cp:lastModifiedBy>
  <cp:revision>9</cp:revision>
  <cp:lastPrinted>2019-02-14T15:27:00Z</cp:lastPrinted>
  <dcterms:created xsi:type="dcterms:W3CDTF">2019-02-14T13:24:00Z</dcterms:created>
  <dcterms:modified xsi:type="dcterms:W3CDTF">2019-02-14T16:13:00Z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2031793575</vt:i4>
  </property>
  <property fmtid="{D5CDD505-2E9C-101B-9397-08002B2CF9AE}" pid="3" name="_NewReviewCycle">
    <vt:lpwstr/>
  </property>
  <property fmtid="{D5CDD505-2E9C-101B-9397-08002B2CF9AE}" pid="4" name="_EmailSubject">
    <vt:lpwstr>RTT Procedures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-725839874</vt:i4>
  </property>
  <property fmtid="{D5CDD505-2E9C-101B-9397-08002B2CF9AE}" pid="8" name="_ReviewingToolsShownOnce">
    <vt:lpwstr/>
  </property>
</Properties>
</file>